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1125978"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w:t>
      </w:r>
      <w:r w:rsidR="00195EBE">
        <w:rPr>
          <w:rFonts w:ascii="Arial" w:eastAsia="Malgun Gothic" w:hAnsi="Arial" w:cs="Arial"/>
          <w:b/>
          <w:bCs/>
          <w:lang w:eastAsia="en-US"/>
        </w:rPr>
        <w:t>12b</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00387E" w:rsidRPr="0000387E">
        <w:rPr>
          <w:rFonts w:ascii="Arial" w:eastAsia="Malgun Gothic" w:hAnsi="Arial" w:cs="Arial"/>
          <w:b/>
          <w:bCs/>
          <w:lang w:eastAsia="en-US"/>
        </w:rPr>
        <w:t>R1-2303763</w:t>
      </w:r>
    </w:p>
    <w:p w14:paraId="5478FC62" w14:textId="0C87684D"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195EBE">
        <w:rPr>
          <w:rFonts w:ascii="Arial" w:eastAsia="Malgun Gothic" w:hAnsi="Arial" w:cs="Arial"/>
          <w:b/>
          <w:bCs/>
          <w:lang w:eastAsia="en-US"/>
        </w:rPr>
        <w:t>Apr</w:t>
      </w:r>
      <w:r w:rsidR="00D94B38">
        <w:rPr>
          <w:rFonts w:ascii="Arial" w:eastAsia="Malgun Gothic" w:hAnsi="Arial" w:cs="Arial"/>
          <w:b/>
          <w:bCs/>
          <w:lang w:eastAsia="en-US"/>
        </w:rPr>
        <w:t xml:space="preserve"> 1</w:t>
      </w:r>
      <w:r w:rsidR="00195EBE">
        <w:rPr>
          <w:rFonts w:ascii="Arial" w:eastAsia="Malgun Gothic" w:hAnsi="Arial" w:cs="Arial"/>
          <w:b/>
          <w:bCs/>
          <w:lang w:eastAsia="en-US"/>
        </w:rPr>
        <w:t>7</w:t>
      </w:r>
      <w:r w:rsidR="00D94B38">
        <w:rPr>
          <w:rFonts w:ascii="Arial" w:eastAsia="Malgun Gothic" w:hAnsi="Arial" w:cs="Arial"/>
          <w:b/>
          <w:bCs/>
          <w:lang w:eastAsia="en-US"/>
        </w:rPr>
        <w:t>th-</w:t>
      </w:r>
      <w:r w:rsidR="00195EBE">
        <w:rPr>
          <w:rFonts w:ascii="Arial" w:eastAsia="Malgun Gothic" w:hAnsi="Arial" w:cs="Arial"/>
          <w:b/>
          <w:bCs/>
          <w:lang w:eastAsia="en-US"/>
        </w:rPr>
        <w:t>26</w:t>
      </w:r>
      <w:r w:rsidR="00D94B38">
        <w:rPr>
          <w:rFonts w:ascii="Arial" w:eastAsia="Malgun Gothic" w:hAnsi="Arial" w:cs="Arial"/>
          <w:b/>
          <w:bCs/>
          <w:lang w:eastAsia="en-US"/>
        </w:rPr>
        <w:t>th</w:t>
      </w:r>
      <w:r w:rsidRPr="000979A5">
        <w:rPr>
          <w:rFonts w:ascii="Arial" w:eastAsia="Malgun Gothic" w:hAnsi="Arial" w:cs="Arial"/>
          <w:b/>
          <w:bCs/>
          <w:lang w:eastAsia="en-US"/>
        </w:rPr>
        <w:t>, 202</w:t>
      </w:r>
      <w:r w:rsidR="00195EBE">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69EC853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195EBE">
        <w:rPr>
          <w:rFonts w:ascii="Arial" w:eastAsia="Malgun Gothic" w:hAnsi="Arial"/>
          <w:lang w:val="en-US" w:eastAsia="en-US"/>
        </w:rPr>
        <w:t>9</w:t>
      </w:r>
      <w:r w:rsidR="00C11DBB">
        <w:rPr>
          <w:rFonts w:ascii="Arial" w:eastAsia="Malgun Gothic" w:hAnsi="Arial"/>
          <w:lang w:val="en-US" w:eastAsia="en-US"/>
        </w:rPr>
        <w:t>.17.1</w:t>
      </w:r>
      <w:r w:rsidR="00195EBE">
        <w:rPr>
          <w:rFonts w:ascii="Arial" w:eastAsia="Malgun Gothic" w:hAnsi="Arial"/>
          <w:lang w:val="en-US" w:eastAsia="en-US"/>
        </w:rPr>
        <w:t>4</w:t>
      </w:r>
    </w:p>
    <w:p w14:paraId="18AD2FB9" w14:textId="0569C3FF"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73E9C" w:rsidRPr="00D73E9C">
        <w:rPr>
          <w:rFonts w:ascii="Arial" w:eastAsia="Malgun Gothic" w:hAnsi="Arial"/>
          <w:bCs/>
          <w:lang w:val="en-US" w:eastAsia="en-US"/>
        </w:rPr>
        <w:t xml:space="preserve">WI </w:t>
      </w:r>
      <w:proofErr w:type="spellStart"/>
      <w:r w:rsidR="00195EBE" w:rsidRPr="00D73E9C">
        <w:rPr>
          <w:rFonts w:ascii="Arial" w:eastAsia="Malgun Gothic" w:hAnsi="Arial"/>
          <w:bCs/>
          <w:lang w:val="en-US" w:eastAsia="en-US"/>
        </w:rPr>
        <w:t>Rapportuer</w:t>
      </w:r>
      <w:proofErr w:type="spellEnd"/>
      <w:r w:rsidR="00195EBE" w:rsidRPr="00195EBE">
        <w:rPr>
          <w:rFonts w:ascii="Arial" w:eastAsia="Malgun Gothic" w:hAnsi="Arial"/>
          <w:lang w:val="en-US" w:eastAsia="en-US"/>
        </w:rPr>
        <w:t xml:space="preserve"> (</w:t>
      </w:r>
      <w:r w:rsidR="00C11DBB">
        <w:rPr>
          <w:rFonts w:ascii="Arial" w:eastAsia="Malgun Gothic" w:hAnsi="Arial"/>
          <w:lang w:val="en-US" w:eastAsia="en-US"/>
        </w:rPr>
        <w:t>Ericsson</w:t>
      </w:r>
      <w:r w:rsidR="00195EBE">
        <w:rPr>
          <w:rFonts w:ascii="Arial" w:eastAsia="Malgun Gothic" w:hAnsi="Arial"/>
          <w:lang w:val="en-US" w:eastAsia="en-US"/>
        </w:rPr>
        <w:t>)</w:t>
      </w:r>
    </w:p>
    <w:p w14:paraId="470C903E" w14:textId="402B66E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95EBE" w:rsidRPr="00195EBE">
        <w:rPr>
          <w:rFonts w:ascii="Arial" w:eastAsia="Malgun Gothic" w:hAnsi="Arial"/>
          <w:lang w:val="en-US" w:eastAsia="en-US"/>
        </w:rPr>
        <w:t xml:space="preserve">Initial </w:t>
      </w:r>
      <w:r w:rsidR="00C11DBB" w:rsidRPr="00C11DBB">
        <w:rPr>
          <w:rFonts w:ascii="Arial" w:eastAsia="Malgun Gothic" w:hAnsi="Arial"/>
          <w:lang w:val="en-US" w:eastAsia="en-US"/>
        </w:rPr>
        <w:t>UE feature</w:t>
      </w:r>
      <w:r w:rsidR="00195EBE">
        <w:rPr>
          <w:rFonts w:ascii="Arial" w:eastAsia="Malgun Gothic" w:hAnsi="Arial"/>
          <w:lang w:val="en-US" w:eastAsia="en-US"/>
        </w:rPr>
        <w:t xml:space="preserve"> list for Rel18</w:t>
      </w:r>
      <w:r w:rsidR="00C11DBB" w:rsidRPr="00C11DBB">
        <w:rPr>
          <w:rFonts w:ascii="Arial" w:eastAsia="Malgun Gothic" w:hAnsi="Arial"/>
          <w:lang w:val="en-US" w:eastAsia="en-US"/>
        </w:rPr>
        <w:t xml:space="preserve"> DSS </w:t>
      </w:r>
      <w:r w:rsidR="00195EBE">
        <w:rPr>
          <w:rFonts w:ascii="Arial" w:eastAsia="Malgun Gothic" w:hAnsi="Arial"/>
          <w:lang w:val="en-US" w:eastAsia="en-US"/>
        </w:rPr>
        <w:t>Enhancements WI</w:t>
      </w:r>
    </w:p>
    <w:p w14:paraId="480671AA" w14:textId="4AFE81CF"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0211C4F3" w:rsidR="0093333E" w:rsidRDefault="002A1051" w:rsidP="0093333E">
      <w:pPr>
        <w:spacing w:after="120"/>
        <w:jc w:val="both"/>
        <w:rPr>
          <w:rFonts w:eastAsia="Malgun Gothic" w:cs="Batang"/>
          <w:sz w:val="22"/>
          <w:szCs w:val="22"/>
          <w:lang w:val="en-US" w:eastAsia="en-US"/>
        </w:rPr>
      </w:pPr>
      <w:r>
        <w:rPr>
          <w:rFonts w:eastAsia="Malgun Gothic" w:cs="Batang"/>
          <w:sz w:val="22"/>
          <w:szCs w:val="22"/>
          <w:lang w:val="en-US" w:eastAsia="en-US"/>
        </w:rPr>
        <w:t>This</w:t>
      </w:r>
      <w:r w:rsidR="00C11DBB">
        <w:rPr>
          <w:rFonts w:eastAsia="Malgun Gothic" w:cs="Batang"/>
          <w:sz w:val="22"/>
          <w:szCs w:val="22"/>
          <w:lang w:val="en-US" w:eastAsia="en-US"/>
        </w:rPr>
        <w:t xml:space="preserve"> document </w:t>
      </w:r>
      <w:r>
        <w:rPr>
          <w:rFonts w:eastAsia="Malgun Gothic" w:cs="Batang"/>
          <w:sz w:val="22"/>
          <w:szCs w:val="22"/>
          <w:lang w:val="en-US" w:eastAsia="en-US"/>
        </w:rPr>
        <w:t xml:space="preserve">provides </w:t>
      </w:r>
      <w:r w:rsidR="00195EBE">
        <w:rPr>
          <w:rFonts w:eastAsia="Malgun Gothic" w:cs="Batang"/>
          <w:sz w:val="22"/>
          <w:szCs w:val="22"/>
          <w:lang w:val="en-US" w:eastAsia="en-US"/>
        </w:rPr>
        <w:t>initial UE feature list for Rel18 DSS Enhancements WI</w:t>
      </w:r>
      <w:r>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8"/>
          <w:pgSz w:w="11906" w:h="16838" w:code="9"/>
          <w:pgMar w:top="851" w:right="1134" w:bottom="567" w:left="1134" w:header="720" w:footer="720" w:gutter="0"/>
          <w:cols w:space="720"/>
          <w:docGrid w:linePitch="326"/>
        </w:sectPr>
      </w:pPr>
      <w:r>
        <w:rPr>
          <w:b/>
        </w:rPr>
        <w:br w:type="page"/>
      </w:r>
    </w:p>
    <w:p w14:paraId="313FBD95" w14:textId="77777777" w:rsidR="0067559E" w:rsidRPr="00B0161A" w:rsidRDefault="0067559E" w:rsidP="0067559E">
      <w:pPr>
        <w:pStyle w:val="ListParagraph"/>
        <w:keepNext/>
        <w:keepLines/>
        <w:numPr>
          <w:ilvl w:val="0"/>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87"/>
        <w:gridCol w:w="1890"/>
        <w:gridCol w:w="2190"/>
        <w:gridCol w:w="1491"/>
        <w:gridCol w:w="1276"/>
        <w:gridCol w:w="1431"/>
        <w:gridCol w:w="2122"/>
        <w:gridCol w:w="1710"/>
        <w:gridCol w:w="1494"/>
        <w:gridCol w:w="1491"/>
        <w:gridCol w:w="1595"/>
        <w:gridCol w:w="1733"/>
        <w:gridCol w:w="1907"/>
      </w:tblGrid>
      <w:tr w:rsidR="0047386C" w:rsidRPr="007B5FB0" w14:paraId="12D27B77" w14:textId="77777777" w:rsidTr="00BD4F2B">
        <w:trPr>
          <w:trHeight w:val="20"/>
        </w:trPr>
        <w:tc>
          <w:tcPr>
            <w:tcW w:w="0" w:type="auto"/>
            <w:tcBorders>
              <w:top w:val="single" w:sz="4" w:space="0" w:color="auto"/>
              <w:left w:val="single" w:sz="4" w:space="0" w:color="auto"/>
              <w:bottom w:val="single" w:sz="4" w:space="0" w:color="auto"/>
              <w:right w:val="single" w:sz="4" w:space="0" w:color="auto"/>
            </w:tcBorders>
            <w:hideMark/>
          </w:tcPr>
          <w:p w14:paraId="7558D611"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C193B51"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F05770F"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FB52BD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5F326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31D0004"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96838D"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B4199DB"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EB8340A"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BB11011" w14:textId="77777777" w:rsidR="0067559E" w:rsidRPr="00BA5E7C" w:rsidRDefault="0067559E" w:rsidP="00BD4F2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C22B00"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F87C23"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BF1C16"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A55BDF"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8C258B9" w14:textId="77777777" w:rsidR="0067559E" w:rsidRPr="00BA5E7C" w:rsidRDefault="0067559E" w:rsidP="00BD4F2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7386C" w:rsidRPr="00263855" w14:paraId="6E6340AD" w14:textId="77777777" w:rsidTr="00BD4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37EF" w14:textId="77777777" w:rsidR="0067559E" w:rsidRPr="00B0161A" w:rsidRDefault="0067559E" w:rsidP="00BD4F2B">
            <w:pPr>
              <w:pStyle w:val="TAL"/>
              <w:rPr>
                <w:rFonts w:asciiTheme="majorHAnsi" w:hAnsiTheme="majorHAnsi" w:cstheme="majorHAnsi"/>
                <w:color w:val="000000" w:themeColor="text1"/>
                <w:szCs w:val="18"/>
                <w:lang w:val="en-US"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2</w:t>
            </w:r>
            <w:r w:rsidRPr="00B0161A">
              <w:rPr>
                <w:rFonts w:asciiTheme="majorHAnsi" w:hAnsiTheme="majorHAnsi" w:cstheme="majorHAnsi"/>
                <w:color w:val="000000" w:themeColor="text1"/>
                <w:szCs w:val="18"/>
                <w:lang w:val="en-US" w:eastAsia="ja-JP"/>
              </w:rPr>
              <w:t xml:space="preserve">. </w:t>
            </w:r>
            <w:proofErr w:type="spellStart"/>
            <w:r w:rsidRPr="0081013E">
              <w:rPr>
                <w:rFonts w:asciiTheme="majorHAnsi" w:hAnsiTheme="majorHAnsi" w:cstheme="majorHAnsi"/>
                <w:color w:val="000000" w:themeColor="text1"/>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8C09" w14:textId="629A868D" w:rsidR="0067559E" w:rsidRPr="008924AF" w:rsidRDefault="0067559E" w:rsidP="00BD4F2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28A9" w14:textId="3F4471AA" w:rsidR="0067559E" w:rsidRPr="00263855" w:rsidRDefault="00220E66"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R</w:t>
            </w:r>
            <w:r w:rsidR="0067559E" w:rsidRPr="0067559E">
              <w:rPr>
                <w:rFonts w:asciiTheme="majorHAnsi" w:eastAsia="SimSun" w:hAnsiTheme="majorHAnsi" w:cstheme="majorHAnsi"/>
                <w:color w:val="000000" w:themeColor="text1"/>
                <w:szCs w:val="18"/>
                <w:lang w:eastAsia="zh-CN"/>
              </w:rPr>
              <w:t>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B0ED" w14:textId="07CF8ED7" w:rsidR="0067559E" w:rsidRDefault="0067559E" w:rsidP="0067559E">
            <w:pPr>
              <w:rPr>
                <w:rFonts w:asciiTheme="majorHAnsi" w:hAnsiTheme="majorHAnsi" w:cstheme="majorHAnsi"/>
                <w:color w:val="000000" w:themeColor="text1"/>
                <w:sz w:val="18"/>
                <w:szCs w:val="18"/>
              </w:rPr>
            </w:pPr>
            <w:r w:rsidRPr="00BC21C7">
              <w:rPr>
                <w:rFonts w:asciiTheme="majorHAnsi" w:hAnsiTheme="majorHAnsi" w:cstheme="majorHAnsi"/>
                <w:color w:val="000000" w:themeColor="text1"/>
                <w:sz w:val="18"/>
                <w:szCs w:val="18"/>
              </w:rPr>
              <w:t>Reception of NR PDCCH candidates that overlap with LTE CRS REs</w:t>
            </w:r>
            <w:r w:rsidR="00750362">
              <w:rPr>
                <w:rFonts w:asciiTheme="majorHAnsi" w:hAnsiTheme="majorHAnsi" w:cstheme="majorHAnsi"/>
                <w:color w:val="000000" w:themeColor="text1"/>
                <w:sz w:val="18"/>
                <w:szCs w:val="18"/>
              </w:rPr>
              <w:t xml:space="preserve"> </w:t>
            </w:r>
            <w:r w:rsidR="00750362" w:rsidRPr="00750362">
              <w:rPr>
                <w:rFonts w:asciiTheme="majorHAnsi" w:hAnsiTheme="majorHAnsi" w:cstheme="majorHAnsi"/>
                <w:color w:val="000000" w:themeColor="text1"/>
                <w:sz w:val="18"/>
                <w:szCs w:val="18"/>
              </w:rPr>
              <w:t>within a NR carrier using 15 kHz SCS</w:t>
            </w:r>
          </w:p>
          <w:p w14:paraId="776D503A" w14:textId="47CF8C05" w:rsidR="00340A95" w:rsidRDefault="00340A95" w:rsidP="0067559E">
            <w:pPr>
              <w:rPr>
                <w:rFonts w:asciiTheme="majorHAnsi" w:hAnsiTheme="majorHAnsi" w:cstheme="majorHAnsi"/>
                <w:color w:val="000000" w:themeColor="text1"/>
                <w:sz w:val="18"/>
                <w:szCs w:val="18"/>
              </w:rPr>
            </w:pPr>
          </w:p>
          <w:p w14:paraId="49388029" w14:textId="79E5087F" w:rsidR="00340A95" w:rsidRDefault="0067559E" w:rsidP="006755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rsidR="00340A95">
              <w:rPr>
                <w:rFonts w:asciiTheme="majorHAnsi" w:hAnsiTheme="majorHAnsi" w:cstheme="majorHAnsi"/>
                <w:color w:val="000000" w:themeColor="text1"/>
                <w:sz w:val="18"/>
                <w:szCs w:val="18"/>
              </w:rPr>
              <w:t xml:space="preserve"> Reception of NR PDCCH candidates in REs that overlap with LT</w:t>
            </w:r>
            <w:r w:rsidR="007856EA">
              <w:rPr>
                <w:rFonts w:asciiTheme="majorHAnsi" w:hAnsiTheme="majorHAnsi" w:cstheme="majorHAnsi"/>
                <w:color w:val="000000" w:themeColor="text1"/>
                <w:sz w:val="18"/>
                <w:szCs w:val="18"/>
              </w:rPr>
              <w:t>E</w:t>
            </w:r>
            <w:r w:rsidR="00340A95">
              <w:rPr>
                <w:rFonts w:asciiTheme="majorHAnsi" w:hAnsiTheme="majorHAnsi" w:cstheme="majorHAnsi"/>
                <w:color w:val="000000" w:themeColor="text1"/>
                <w:sz w:val="18"/>
                <w:szCs w:val="18"/>
              </w:rPr>
              <w:t xml:space="preserve"> CRS </w:t>
            </w:r>
            <w:r w:rsidR="007856EA">
              <w:rPr>
                <w:rFonts w:asciiTheme="majorHAnsi" w:hAnsiTheme="majorHAnsi" w:cstheme="majorHAnsi"/>
                <w:color w:val="000000" w:themeColor="text1"/>
                <w:sz w:val="18"/>
                <w:szCs w:val="18"/>
              </w:rPr>
              <w:t>when UE is provided with LTE CRS RM pattern(s) by</w:t>
            </w:r>
            <w:r w:rsidR="00340A95">
              <w:rPr>
                <w:rFonts w:asciiTheme="majorHAnsi" w:hAnsiTheme="majorHAnsi" w:cstheme="majorHAnsi"/>
                <w:color w:val="000000" w:themeColor="text1"/>
                <w:sz w:val="18"/>
                <w:szCs w:val="18"/>
              </w:rPr>
              <w:t xml:space="preserve"> configuration of one CRS rate matching </w:t>
            </w:r>
            <w:r w:rsidR="00340A95" w:rsidRPr="007856EA">
              <w:rPr>
                <w:rFonts w:asciiTheme="majorHAnsi" w:hAnsiTheme="majorHAnsi" w:cstheme="majorHAnsi"/>
                <w:color w:val="000000" w:themeColor="text1"/>
                <w:sz w:val="18"/>
                <w:szCs w:val="18"/>
              </w:rPr>
              <w:t>pattern or multiple non-overlapping CRS rate matching patterns</w:t>
            </w:r>
          </w:p>
          <w:p w14:paraId="64449972" w14:textId="77777777" w:rsidR="00340A95" w:rsidRDefault="00340A95" w:rsidP="0067559E">
            <w:pPr>
              <w:rPr>
                <w:rFonts w:asciiTheme="majorHAnsi" w:hAnsiTheme="majorHAnsi" w:cstheme="majorHAnsi"/>
                <w:color w:val="000000" w:themeColor="text1"/>
                <w:sz w:val="18"/>
                <w:szCs w:val="18"/>
              </w:rPr>
            </w:pPr>
          </w:p>
          <w:p w14:paraId="720569CF" w14:textId="1CD95933" w:rsidR="0067559E" w:rsidRDefault="00DE66FE" w:rsidP="006755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2</w:t>
            </w:r>
            <w:r w:rsidR="00340A95">
              <w:rPr>
                <w:rFonts w:asciiTheme="majorHAnsi" w:hAnsiTheme="majorHAnsi" w:cstheme="majorHAnsi"/>
                <w:color w:val="000000" w:themeColor="text1"/>
                <w:sz w:val="18"/>
                <w:szCs w:val="18"/>
              </w:rPr>
              <w:t>)</w:t>
            </w:r>
            <w:r w:rsidR="0067559E">
              <w:rPr>
                <w:rFonts w:asciiTheme="majorHAnsi" w:hAnsiTheme="majorHAnsi" w:cstheme="majorHAnsi"/>
                <w:color w:val="000000" w:themeColor="text1"/>
                <w:sz w:val="18"/>
                <w:szCs w:val="18"/>
              </w:rPr>
              <w:t xml:space="preserve"> </w:t>
            </w:r>
            <w:r w:rsidR="0067559E" w:rsidRPr="00222AD5">
              <w:rPr>
                <w:rFonts w:asciiTheme="majorHAnsi" w:hAnsiTheme="majorHAnsi" w:cstheme="majorHAnsi"/>
                <w:color w:val="000000" w:themeColor="text1"/>
                <w:sz w:val="18"/>
                <w:szCs w:val="18"/>
              </w:rPr>
              <w:t>PDCCH-DMRS channel estimation</w:t>
            </w:r>
            <w:r w:rsidR="0067559E">
              <w:rPr>
                <w:rFonts w:asciiTheme="majorHAnsi" w:hAnsiTheme="majorHAnsi" w:cstheme="majorHAnsi"/>
                <w:color w:val="000000" w:themeColor="text1"/>
                <w:sz w:val="18"/>
                <w:szCs w:val="18"/>
              </w:rPr>
              <w:t xml:space="preserve"> </w:t>
            </w:r>
          </w:p>
          <w:p w14:paraId="5AEACDC9" w14:textId="457EEC14" w:rsidR="0067559E" w:rsidRDefault="0067559E" w:rsidP="006755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Value </w:t>
            </w:r>
            <w:r w:rsidR="00A72262">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 xml:space="preserve">: </w:t>
            </w:r>
            <w:r w:rsidRPr="00222AD5">
              <w:rPr>
                <w:rFonts w:asciiTheme="majorHAnsi" w:hAnsiTheme="majorHAnsi" w:cstheme="majorHAnsi"/>
                <w:color w:val="000000" w:themeColor="text1"/>
                <w:sz w:val="18"/>
                <w:szCs w:val="18"/>
              </w:rPr>
              <w:t>PDCCH-DMRS channel estimation</w:t>
            </w:r>
            <w:r>
              <w:rPr>
                <w:rFonts w:asciiTheme="majorHAnsi" w:hAnsiTheme="majorHAnsi" w:cstheme="majorHAnsi"/>
                <w:color w:val="000000" w:themeColor="text1"/>
                <w:sz w:val="18"/>
                <w:szCs w:val="18"/>
              </w:rPr>
              <w:t xml:space="preserve"> based on </w:t>
            </w:r>
            <w:r w:rsidRPr="00222AD5">
              <w:rPr>
                <w:rFonts w:asciiTheme="majorHAnsi" w:hAnsiTheme="majorHAnsi" w:cstheme="majorHAnsi"/>
                <w:color w:val="000000" w:themeColor="text1"/>
                <w:sz w:val="18"/>
                <w:szCs w:val="18"/>
              </w:rPr>
              <w:t>legacy CE assumption</w:t>
            </w:r>
          </w:p>
          <w:p w14:paraId="7293F0FD" w14:textId="32CF5547" w:rsidR="00A72262" w:rsidRDefault="00A72262" w:rsidP="00A7226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Value 2: for CORESET duration greater than 1 symbol, </w:t>
            </w:r>
            <w:r w:rsidRPr="00222AD5">
              <w:rPr>
                <w:rFonts w:asciiTheme="majorHAnsi" w:hAnsiTheme="majorHAnsi" w:cstheme="majorHAnsi"/>
                <w:color w:val="000000" w:themeColor="text1"/>
                <w:sz w:val="18"/>
                <w:szCs w:val="18"/>
              </w:rPr>
              <w:t>PDCCH-DMRS channel estimation</w:t>
            </w:r>
            <w:r>
              <w:rPr>
                <w:rFonts w:asciiTheme="majorHAnsi" w:hAnsiTheme="majorHAnsi" w:cstheme="majorHAnsi"/>
                <w:color w:val="000000" w:themeColor="text1"/>
                <w:sz w:val="18"/>
                <w:szCs w:val="18"/>
              </w:rPr>
              <w:t xml:space="preserve"> based on PDCCH-DMRS REs in symbols not overlapping with LTE CRS</w:t>
            </w:r>
          </w:p>
          <w:p w14:paraId="570753FE" w14:textId="15C8BF8E" w:rsidR="00A72262" w:rsidRDefault="00A72262" w:rsidP="00A72262">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Other values FFS</w:t>
            </w:r>
          </w:p>
          <w:p w14:paraId="2AF4209D" w14:textId="77777777" w:rsidR="00A72262" w:rsidRDefault="00A72262" w:rsidP="0067559E">
            <w:pPr>
              <w:rPr>
                <w:rFonts w:asciiTheme="majorHAnsi" w:hAnsiTheme="majorHAnsi" w:cstheme="majorHAnsi"/>
                <w:color w:val="000000" w:themeColor="text1"/>
                <w:sz w:val="18"/>
                <w:szCs w:val="18"/>
              </w:rPr>
            </w:pPr>
          </w:p>
          <w:p w14:paraId="15EA073D" w14:textId="4E245CDE" w:rsidR="0067559E" w:rsidRDefault="0067559E" w:rsidP="0067559E">
            <w:pPr>
              <w:rPr>
                <w:rFonts w:asciiTheme="majorHAnsi" w:hAnsiTheme="majorHAnsi" w:cstheme="majorHAnsi"/>
                <w:color w:val="000000" w:themeColor="text1"/>
                <w:sz w:val="18"/>
                <w:szCs w:val="18"/>
              </w:rPr>
            </w:pPr>
          </w:p>
          <w:p w14:paraId="01C2D406" w14:textId="7EE1E2BC" w:rsidR="0067559E" w:rsidRPr="0067559E" w:rsidRDefault="00DE66FE" w:rsidP="006755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0067559E" w:rsidRPr="0067559E">
              <w:rPr>
                <w:rFonts w:asciiTheme="majorHAnsi" w:hAnsiTheme="majorHAnsi" w:cstheme="majorHAnsi"/>
                <w:color w:val="000000" w:themeColor="text1"/>
                <w:sz w:val="18"/>
                <w:szCs w:val="18"/>
              </w:rPr>
              <w:t>) Symbols in which reception of NR PDCCH candidates that overlap with LTE CRS REs is supported</w:t>
            </w:r>
          </w:p>
          <w:p w14:paraId="2A4C8E12" w14:textId="4EA46E9B" w:rsidR="0067559E" w:rsidRPr="0067559E" w:rsidRDefault="0067559E" w:rsidP="0067559E">
            <w:pPr>
              <w:rPr>
                <w:rFonts w:asciiTheme="majorHAnsi" w:hAnsiTheme="majorHAnsi" w:cstheme="majorHAnsi"/>
                <w:color w:val="000000" w:themeColor="text1"/>
                <w:sz w:val="18"/>
                <w:szCs w:val="18"/>
              </w:rPr>
            </w:pPr>
            <w:r w:rsidRPr="0067559E">
              <w:rPr>
                <w:rFonts w:asciiTheme="majorHAnsi" w:hAnsiTheme="majorHAnsi" w:cstheme="majorHAnsi"/>
                <w:color w:val="000000" w:themeColor="text1"/>
                <w:sz w:val="18"/>
                <w:szCs w:val="18"/>
              </w:rPr>
              <w:t xml:space="preserve">Value 1: </w:t>
            </w:r>
            <w:r w:rsidR="00702E66">
              <w:rPr>
                <w:rFonts w:asciiTheme="majorHAnsi" w:hAnsiTheme="majorHAnsi" w:cstheme="majorHAnsi"/>
                <w:color w:val="000000" w:themeColor="text1"/>
                <w:sz w:val="18"/>
                <w:szCs w:val="18"/>
              </w:rPr>
              <w:t>2</w:t>
            </w:r>
            <w:r w:rsidR="00702E66" w:rsidRPr="00702E66">
              <w:rPr>
                <w:rFonts w:asciiTheme="majorHAnsi" w:hAnsiTheme="majorHAnsi" w:cstheme="majorHAnsi"/>
                <w:color w:val="000000" w:themeColor="text1"/>
                <w:sz w:val="18"/>
                <w:szCs w:val="18"/>
                <w:vertAlign w:val="superscript"/>
              </w:rPr>
              <w:t>nd</w:t>
            </w:r>
            <w:r w:rsidR="00702E66">
              <w:rPr>
                <w:rFonts w:asciiTheme="majorHAnsi" w:hAnsiTheme="majorHAnsi" w:cstheme="majorHAnsi"/>
                <w:color w:val="000000" w:themeColor="text1"/>
                <w:sz w:val="18"/>
                <w:szCs w:val="18"/>
              </w:rPr>
              <w:t xml:space="preserve"> OFDM symbol (s1)</w:t>
            </w:r>
          </w:p>
          <w:p w14:paraId="2BC0DE01" w14:textId="790E9C1B" w:rsidR="0067559E" w:rsidRDefault="00A72262" w:rsidP="0067559E">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Other values FFS</w:t>
            </w:r>
          </w:p>
          <w:p w14:paraId="58FAAABE" w14:textId="77777777" w:rsidR="0067559E" w:rsidRPr="00DC10C8" w:rsidRDefault="0067559E" w:rsidP="00A72262">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2294" w14:textId="26525405" w:rsidR="0067559E" w:rsidRPr="00263855" w:rsidRDefault="00B73A8F" w:rsidP="00BD4F2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5-28</w:t>
            </w:r>
            <w:r w:rsidRPr="007856EA">
              <w:rPr>
                <w:rFonts w:asciiTheme="majorHAnsi" w:eastAsia="MS Mincho" w:hAnsiTheme="majorHAnsi" w:cstheme="majorHAnsi"/>
                <w:color w:val="000000" w:themeColor="text1"/>
                <w:szCs w:val="18"/>
                <w:lang w:eastAsia="ja-JP"/>
              </w:rPr>
              <w:t>, 14-1 (</w:t>
            </w:r>
            <w:r w:rsidR="00340A95" w:rsidRPr="007856EA">
              <w:rPr>
                <w:rFonts w:asciiTheme="majorHAnsi" w:eastAsia="MS Mincho" w:hAnsiTheme="majorHAnsi" w:cstheme="majorHAnsi"/>
                <w:color w:val="000000" w:themeColor="text1"/>
                <w:szCs w:val="18"/>
                <w:lang w:eastAsia="ja-JP"/>
              </w:rPr>
              <w:t>only for case of multiple non-overlapping CRS RM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C3C4A" w14:textId="288E5150" w:rsidR="0067559E" w:rsidRPr="00263855" w:rsidRDefault="007856EA"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C962" w14:textId="68185A74" w:rsidR="0067559E" w:rsidRPr="00263855" w:rsidRDefault="007856EA"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A105" w14:textId="74E2E79A" w:rsidR="0067559E" w:rsidRPr="00263855" w:rsidRDefault="007856EA" w:rsidP="00BD4F2B">
            <w:pPr>
              <w:pStyle w:val="TAL"/>
              <w:rPr>
                <w:rFonts w:asciiTheme="majorHAnsi" w:eastAsia="SimSun" w:hAnsiTheme="majorHAnsi" w:cstheme="majorHAnsi"/>
                <w:color w:val="000000" w:themeColor="text1"/>
                <w:szCs w:val="18"/>
                <w:lang w:val="en-US" w:eastAsia="zh-CN"/>
              </w:rPr>
            </w:pPr>
            <w:r>
              <w:rPr>
                <w:rFonts w:asciiTheme="majorHAnsi" w:hAnsiTheme="majorHAnsi" w:cstheme="majorHAnsi"/>
                <w:color w:val="000000" w:themeColor="text1"/>
                <w:szCs w:val="18"/>
              </w:rPr>
              <w:t xml:space="preserve">UE not required to support reception of </w:t>
            </w:r>
            <w:r w:rsidRPr="0067559E">
              <w:rPr>
                <w:rFonts w:asciiTheme="majorHAnsi" w:eastAsia="SimSun" w:hAnsiTheme="majorHAnsi" w:cstheme="majorHAnsi"/>
                <w:color w:val="000000" w:themeColor="text1"/>
                <w:szCs w:val="18"/>
                <w:lang w:eastAsia="zh-CN"/>
              </w:rPr>
              <w:t>NR PDCCH candidates overlapping with LTE CRS REs</w:t>
            </w:r>
            <w:r>
              <w:rPr>
                <w:rFonts w:asciiTheme="majorHAnsi" w:hAnsiTheme="majorHAnsi" w:cstheme="majorHAnsi"/>
                <w:color w:val="000000" w:themeColor="text1"/>
                <w:szCs w:val="18"/>
              </w:rPr>
              <w:t xml:space="preserve"> when it is provided with LTE CRS RM pattern(s)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36A7" w14:textId="627ED942" w:rsidR="0067559E" w:rsidRPr="00263855" w:rsidRDefault="00DE66FE"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657B" w14:textId="7E655188"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FE18" w14:textId="40C5E76C"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B376" w14:textId="5B72A4B1" w:rsidR="00DE66FE" w:rsidRPr="00263855" w:rsidRDefault="00DE66FE"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3AA2" w14:textId="441C8709" w:rsidR="00A72262" w:rsidRDefault="00A72262" w:rsidP="00BD4F2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 set: {Value 1, Value2</w:t>
            </w:r>
            <w:r w:rsidR="00484D4F">
              <w:rPr>
                <w:rFonts w:asciiTheme="majorHAnsi" w:hAnsiTheme="majorHAnsi" w:cstheme="majorHAnsi"/>
                <w:color w:val="000000" w:themeColor="text1"/>
                <w:szCs w:val="18"/>
              </w:rPr>
              <w:t>,</w:t>
            </w:r>
            <w:r w:rsidR="00484D4F" w:rsidRPr="00A72262">
              <w:rPr>
                <w:rFonts w:asciiTheme="majorHAnsi" w:hAnsiTheme="majorHAnsi" w:cstheme="majorHAnsi"/>
                <w:color w:val="000000" w:themeColor="text1"/>
                <w:szCs w:val="18"/>
              </w:rPr>
              <w:t xml:space="preserve"> </w:t>
            </w:r>
            <w:r w:rsidR="00DD30D1">
              <w:rPr>
                <w:rFonts w:asciiTheme="majorHAnsi" w:hAnsiTheme="majorHAnsi" w:cstheme="majorHAnsi"/>
                <w:color w:val="000000" w:themeColor="text1"/>
                <w:szCs w:val="18"/>
              </w:rPr>
              <w:t>o</w:t>
            </w:r>
            <w:r w:rsidR="00484D4F" w:rsidRPr="00A72262">
              <w:rPr>
                <w:rFonts w:asciiTheme="majorHAnsi" w:hAnsiTheme="majorHAnsi" w:cstheme="majorHAnsi"/>
                <w:color w:val="000000" w:themeColor="text1"/>
                <w:szCs w:val="18"/>
              </w:rPr>
              <w:t>ther values FFS</w:t>
            </w:r>
            <w:r>
              <w:rPr>
                <w:rFonts w:asciiTheme="majorHAnsi" w:hAnsiTheme="majorHAnsi" w:cstheme="majorHAnsi"/>
                <w:color w:val="000000" w:themeColor="text1"/>
                <w:szCs w:val="18"/>
              </w:rPr>
              <w:t>}</w:t>
            </w:r>
          </w:p>
          <w:p w14:paraId="7C1DA305" w14:textId="77777777" w:rsidR="00A72262" w:rsidRDefault="00A72262" w:rsidP="00BD4F2B">
            <w:pPr>
              <w:pStyle w:val="TAL"/>
              <w:rPr>
                <w:rFonts w:asciiTheme="majorHAnsi" w:hAnsiTheme="majorHAnsi" w:cstheme="majorHAnsi"/>
                <w:color w:val="000000" w:themeColor="text1"/>
                <w:szCs w:val="18"/>
              </w:rPr>
            </w:pPr>
          </w:p>
          <w:p w14:paraId="04280A96" w14:textId="79805AB1" w:rsidR="00A72262" w:rsidRDefault="00A72262" w:rsidP="00BD4F2B">
            <w:pPr>
              <w:pStyle w:val="TAL"/>
              <w:rPr>
                <w:rFonts w:asciiTheme="majorHAnsi" w:hAnsiTheme="majorHAnsi" w:cstheme="majorHAnsi"/>
                <w:color w:val="000000" w:themeColor="text1"/>
                <w:szCs w:val="18"/>
              </w:rPr>
            </w:pPr>
            <w:r w:rsidRPr="00A72262">
              <w:rPr>
                <w:rFonts w:asciiTheme="majorHAnsi" w:hAnsiTheme="majorHAnsi" w:cstheme="majorHAnsi"/>
                <w:color w:val="000000" w:themeColor="text1"/>
                <w:szCs w:val="18"/>
              </w:rPr>
              <w:t xml:space="preserve">Component </w:t>
            </w:r>
            <w:r w:rsidR="0038654F">
              <w:rPr>
                <w:rFonts w:asciiTheme="majorHAnsi" w:hAnsiTheme="majorHAnsi" w:cstheme="majorHAnsi"/>
                <w:color w:val="000000" w:themeColor="text1"/>
                <w:szCs w:val="18"/>
              </w:rPr>
              <w:t>3</w:t>
            </w:r>
            <w:r w:rsidRPr="00A72262">
              <w:rPr>
                <w:rFonts w:asciiTheme="majorHAnsi" w:hAnsiTheme="majorHAnsi" w:cstheme="majorHAnsi"/>
                <w:color w:val="000000" w:themeColor="text1"/>
                <w:szCs w:val="18"/>
              </w:rPr>
              <w:t xml:space="preserve"> </w:t>
            </w:r>
            <w:proofErr w:type="spellStart"/>
            <w:r w:rsidRPr="00A72262">
              <w:rPr>
                <w:rFonts w:asciiTheme="majorHAnsi" w:hAnsiTheme="majorHAnsi" w:cstheme="majorHAnsi"/>
                <w:color w:val="000000" w:themeColor="text1"/>
                <w:szCs w:val="18"/>
              </w:rPr>
              <w:t>candiddate</w:t>
            </w:r>
            <w:proofErr w:type="spellEnd"/>
            <w:r w:rsidRPr="00A72262">
              <w:rPr>
                <w:rFonts w:asciiTheme="majorHAnsi" w:hAnsiTheme="majorHAnsi" w:cstheme="majorHAnsi"/>
                <w:color w:val="000000" w:themeColor="text1"/>
                <w:szCs w:val="18"/>
              </w:rPr>
              <w:t xml:space="preserve"> value set: {Value 1, </w:t>
            </w:r>
            <w:r w:rsidR="00DD30D1">
              <w:rPr>
                <w:rFonts w:asciiTheme="majorHAnsi" w:hAnsiTheme="majorHAnsi" w:cstheme="majorHAnsi"/>
                <w:color w:val="000000" w:themeColor="text1"/>
                <w:szCs w:val="18"/>
              </w:rPr>
              <w:t>o</w:t>
            </w:r>
            <w:r w:rsidRPr="00A72262">
              <w:rPr>
                <w:rFonts w:asciiTheme="majorHAnsi" w:hAnsiTheme="majorHAnsi" w:cstheme="majorHAnsi"/>
                <w:color w:val="000000" w:themeColor="text1"/>
                <w:szCs w:val="18"/>
              </w:rPr>
              <w:t>ther values FFS}</w:t>
            </w:r>
          </w:p>
          <w:p w14:paraId="65139F21" w14:textId="66AFAE38" w:rsidR="00606E60" w:rsidRDefault="00606E60" w:rsidP="00BD4F2B">
            <w:pPr>
              <w:pStyle w:val="TAL"/>
              <w:rPr>
                <w:rFonts w:asciiTheme="majorHAnsi" w:hAnsiTheme="majorHAnsi" w:cstheme="majorHAnsi"/>
                <w:color w:val="000000" w:themeColor="text1"/>
                <w:szCs w:val="18"/>
                <w:highlight w:val="yellow"/>
              </w:rPr>
            </w:pPr>
          </w:p>
          <w:p w14:paraId="7CBB8BEF" w14:textId="1DA5A28E" w:rsidR="00606E60" w:rsidRPr="002F20E9" w:rsidRDefault="002F20E9" w:rsidP="00BD4F2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00606E60" w:rsidRPr="002F20E9">
              <w:rPr>
                <w:rFonts w:asciiTheme="majorHAnsi" w:hAnsiTheme="majorHAnsi" w:cstheme="majorHAnsi"/>
                <w:color w:val="000000" w:themeColor="text1"/>
                <w:szCs w:val="18"/>
              </w:rPr>
              <w:t>Note: From UE perspective, PDCCH candidates and PDCCH-DMRS RE mapping are based on that of R15</w:t>
            </w:r>
            <w:r>
              <w:rPr>
                <w:rFonts w:asciiTheme="majorHAnsi" w:hAnsiTheme="majorHAnsi" w:cstheme="majorHAnsi"/>
                <w:color w:val="000000" w:themeColor="text1"/>
                <w:szCs w:val="18"/>
              </w:rPr>
              <w:t>]</w:t>
            </w:r>
            <w:r w:rsidR="00606E60" w:rsidRPr="002F20E9">
              <w:rPr>
                <w:rFonts w:asciiTheme="majorHAnsi" w:hAnsiTheme="majorHAnsi" w:cstheme="majorHAnsi"/>
                <w:color w:val="000000" w:themeColor="text1"/>
                <w:szCs w:val="18"/>
              </w:rPr>
              <w:t xml:space="preserve"> </w:t>
            </w:r>
          </w:p>
          <w:p w14:paraId="1438EB83" w14:textId="77777777" w:rsidR="00606E60" w:rsidRPr="002F20E9" w:rsidRDefault="00606E60" w:rsidP="00BD4F2B">
            <w:pPr>
              <w:pStyle w:val="TAL"/>
              <w:rPr>
                <w:rFonts w:asciiTheme="majorHAnsi" w:hAnsiTheme="majorHAnsi" w:cstheme="majorHAnsi"/>
                <w:color w:val="000000" w:themeColor="text1"/>
                <w:szCs w:val="18"/>
              </w:rPr>
            </w:pPr>
          </w:p>
          <w:p w14:paraId="7284A06A" w14:textId="71C7FC08" w:rsidR="00DD30D1" w:rsidRPr="00263855" w:rsidRDefault="002F20E9" w:rsidP="00BD4F2B">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r w:rsidR="00DD30D1" w:rsidRPr="002F20E9">
              <w:rPr>
                <w:rFonts w:asciiTheme="majorHAnsi" w:hAnsiTheme="majorHAnsi" w:cstheme="majorHAnsi"/>
                <w:color w:val="000000" w:themeColor="text1"/>
                <w:szCs w:val="18"/>
              </w:rPr>
              <w:t>Note: For component 2, RAN1 consider support legacy CE only if no RAN4 performance requirements are defined for this option</w:t>
            </w:r>
            <w:r>
              <w:rPr>
                <w:rFonts w:asciiTheme="majorHAnsi" w:hAnsiTheme="majorHAnsi" w:cstheme="majorHAnsi"/>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E796" w14:textId="77777777" w:rsidR="0067559E" w:rsidRPr="00263855" w:rsidRDefault="0067559E" w:rsidP="00BD4F2B">
            <w:pPr>
              <w:pStyle w:val="TAL"/>
              <w:rPr>
                <w:rFonts w:asciiTheme="majorHAnsi" w:hAnsiTheme="majorHAnsi" w:cstheme="majorHAnsi"/>
                <w:color w:val="000000" w:themeColor="text1"/>
                <w:szCs w:val="18"/>
                <w:lang w:eastAsia="ja-JP"/>
              </w:rPr>
            </w:pPr>
          </w:p>
        </w:tc>
      </w:tr>
      <w:tr w:rsidR="0047386C" w:rsidRPr="00263855" w14:paraId="6A4BB097" w14:textId="77777777" w:rsidTr="00BD4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52F38" w14:textId="77777777" w:rsidR="0067559E" w:rsidRPr="00263855" w:rsidRDefault="0067559E" w:rsidP="00BD4F2B">
            <w:pPr>
              <w:pStyle w:val="TAL"/>
              <w:rPr>
                <w:rFonts w:asciiTheme="majorHAnsi" w:hAnsiTheme="majorHAnsi" w:cstheme="majorHAnsi"/>
                <w:color w:val="000000" w:themeColor="text1"/>
                <w:szCs w:val="18"/>
                <w:lang w:eastAsia="ja-JP"/>
              </w:rPr>
            </w:pPr>
            <w:r w:rsidRPr="00B0161A">
              <w:rPr>
                <w:rFonts w:asciiTheme="majorHAnsi" w:hAnsiTheme="majorHAnsi" w:cstheme="majorHAnsi"/>
                <w:color w:val="000000" w:themeColor="text1"/>
                <w:szCs w:val="18"/>
                <w:lang w:val="en-US" w:eastAsia="ja-JP"/>
              </w:rPr>
              <w:t>5</w:t>
            </w:r>
            <w:r>
              <w:rPr>
                <w:rFonts w:asciiTheme="majorHAnsi" w:hAnsiTheme="majorHAnsi" w:cstheme="majorHAnsi"/>
                <w:color w:val="000000" w:themeColor="text1"/>
                <w:szCs w:val="18"/>
                <w:lang w:val="en-US" w:eastAsia="ja-JP"/>
              </w:rPr>
              <w:t>2</w:t>
            </w:r>
            <w:r w:rsidRPr="00B0161A">
              <w:rPr>
                <w:rFonts w:asciiTheme="majorHAnsi" w:hAnsiTheme="majorHAnsi" w:cstheme="majorHAnsi"/>
                <w:color w:val="000000" w:themeColor="text1"/>
                <w:szCs w:val="18"/>
                <w:lang w:val="en-US" w:eastAsia="ja-JP"/>
              </w:rPr>
              <w:t xml:space="preserve">. </w:t>
            </w:r>
            <w:proofErr w:type="spellStart"/>
            <w:r w:rsidRPr="0081013E">
              <w:rPr>
                <w:rFonts w:asciiTheme="majorHAnsi" w:hAnsiTheme="majorHAnsi" w:cstheme="majorHAnsi"/>
                <w:color w:val="000000" w:themeColor="text1"/>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79A4" w14:textId="034208CE" w:rsidR="0067559E" w:rsidRPr="00263855" w:rsidRDefault="0067559E" w:rsidP="00BD4F2B">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w:t>
            </w:r>
            <w:r w:rsidR="00444356">
              <w:rPr>
                <w:rFonts w:asciiTheme="majorHAnsi" w:eastAsia="MS Mincho"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83FB" w14:textId="36F0015A" w:rsidR="0067559E" w:rsidRPr="00263855" w:rsidRDefault="00220E66" w:rsidP="00BD4F2B">
            <w:pPr>
              <w:pStyle w:val="TAL"/>
              <w:rPr>
                <w:rFonts w:asciiTheme="majorHAnsi" w:eastAsia="SimSun" w:hAnsiTheme="majorHAnsi" w:cstheme="majorHAnsi"/>
                <w:color w:val="000000" w:themeColor="text1"/>
                <w:szCs w:val="18"/>
                <w:lang w:eastAsia="zh-CN"/>
              </w:rPr>
            </w:pPr>
            <w:r w:rsidRPr="001344E3">
              <w:rPr>
                <w:rFonts w:cs="Arial"/>
                <w:szCs w:val="18"/>
              </w:rPr>
              <w:t xml:space="preserve">Two LTE-CRS overlapping rate matching patterns within a part of NR carrier using 15 kHz overlapping with </w:t>
            </w:r>
            <w:proofErr w:type="gramStart"/>
            <w:r w:rsidRPr="001344E3">
              <w:rPr>
                <w:rFonts w:cs="Arial"/>
                <w:szCs w:val="18"/>
              </w:rPr>
              <w:t>a</w:t>
            </w:r>
            <w:proofErr w:type="gramEnd"/>
            <w:r w:rsidRPr="001344E3">
              <w:rPr>
                <w:rFonts w:cs="Arial"/>
                <w:szCs w:val="18"/>
              </w:rPr>
              <w:t xml:space="preserve"> LTE carrier</w:t>
            </w:r>
            <w:r>
              <w:rPr>
                <w:rFonts w:cs="Arial"/>
                <w:szCs w:val="18"/>
              </w:rPr>
              <w:t xml:space="preserve"> (</w:t>
            </w:r>
            <w:r w:rsidRPr="00220E66">
              <w:rPr>
                <w:rFonts w:cs="Arial"/>
                <w:szCs w:val="18"/>
              </w:rPr>
              <w:t>regardless of support or configuration of multi-TRP</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3AAE" w14:textId="3BEE531A" w:rsidR="0067559E" w:rsidRPr="00DC10C8" w:rsidRDefault="00220E66" w:rsidP="00BD4F2B">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of t</w:t>
            </w:r>
            <w:r w:rsidRPr="00220E66">
              <w:rPr>
                <w:rFonts w:asciiTheme="majorHAnsi" w:hAnsiTheme="majorHAnsi" w:cstheme="majorHAnsi"/>
                <w:color w:val="000000" w:themeColor="text1"/>
                <w:sz w:val="18"/>
                <w:szCs w:val="18"/>
              </w:rPr>
              <w:t xml:space="preserve">wo LTE-CRS overlapping rate matching patterns within a part of NR carrier using 15 kHz overlapping with </w:t>
            </w:r>
            <w:proofErr w:type="gramStart"/>
            <w:r w:rsidRPr="00220E66">
              <w:rPr>
                <w:rFonts w:asciiTheme="majorHAnsi" w:hAnsiTheme="majorHAnsi" w:cstheme="majorHAnsi"/>
                <w:color w:val="000000" w:themeColor="text1"/>
                <w:sz w:val="18"/>
                <w:szCs w:val="18"/>
              </w:rPr>
              <w:t>a</w:t>
            </w:r>
            <w:proofErr w:type="gramEnd"/>
            <w:r w:rsidRPr="00220E66">
              <w:rPr>
                <w:rFonts w:asciiTheme="majorHAnsi" w:hAnsiTheme="majorHAnsi" w:cstheme="majorHAnsi"/>
                <w:color w:val="000000" w:themeColor="text1"/>
                <w:sz w:val="18"/>
                <w:szCs w:val="18"/>
              </w:rPr>
              <w:t xml:space="preserve">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00DA" w14:textId="15FBE489" w:rsidR="0067559E" w:rsidRPr="00263855" w:rsidRDefault="00220E66" w:rsidP="00BD4F2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D644A" w14:textId="7F6B404E" w:rsidR="0067559E" w:rsidRPr="00263855" w:rsidRDefault="00220E66"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D5476" w14:textId="4B0A64A1" w:rsidR="0067559E" w:rsidRPr="00263855" w:rsidRDefault="00220E66"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DE3B8" w14:textId="4B395EFF" w:rsidR="0067559E" w:rsidRPr="00263855" w:rsidRDefault="00DD30D1" w:rsidP="00BD4F2B">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UE support </w:t>
            </w:r>
            <w:r w:rsidR="0047386C">
              <w:rPr>
                <w:rFonts w:asciiTheme="majorHAnsi" w:eastAsia="SimSun" w:hAnsiTheme="majorHAnsi" w:cstheme="majorHAnsi"/>
                <w:color w:val="000000" w:themeColor="text1"/>
                <w:szCs w:val="18"/>
                <w:lang w:val="en-US" w:eastAsia="zh-CN"/>
              </w:rPr>
              <w:t xml:space="preserve">for </w:t>
            </w:r>
            <w:r>
              <w:rPr>
                <w:rFonts w:asciiTheme="majorHAnsi" w:eastAsia="SimSun" w:hAnsiTheme="majorHAnsi" w:cstheme="majorHAnsi"/>
                <w:color w:val="000000" w:themeColor="text1"/>
                <w:szCs w:val="18"/>
                <w:lang w:val="en-US" w:eastAsia="zh-CN"/>
              </w:rPr>
              <w:t xml:space="preserve">two overlapping LTE-CRS RM patterns </w:t>
            </w:r>
            <w:r w:rsidRPr="001344E3">
              <w:rPr>
                <w:rFonts w:cs="Arial"/>
                <w:szCs w:val="18"/>
              </w:rPr>
              <w:t xml:space="preserve">within a part of NR carrier using 15 kHz overlapping with </w:t>
            </w:r>
            <w:proofErr w:type="gramStart"/>
            <w:r w:rsidRPr="001344E3">
              <w:rPr>
                <w:rFonts w:cs="Arial"/>
                <w:szCs w:val="18"/>
              </w:rPr>
              <w:t>a</w:t>
            </w:r>
            <w:proofErr w:type="gramEnd"/>
            <w:r w:rsidRPr="001344E3">
              <w:rPr>
                <w:rFonts w:cs="Arial"/>
                <w:szCs w:val="18"/>
              </w:rPr>
              <w:t xml:space="preserve"> LTE carrier</w:t>
            </w:r>
            <w:r>
              <w:rPr>
                <w:rFonts w:cs="Arial"/>
                <w:szCs w:val="18"/>
              </w:rPr>
              <w:t xml:space="preserve"> </w:t>
            </w:r>
            <w:r>
              <w:rPr>
                <w:rFonts w:asciiTheme="majorHAnsi" w:eastAsia="SimSun" w:hAnsiTheme="majorHAnsi" w:cstheme="majorHAnsi"/>
                <w:color w:val="000000" w:themeColor="text1"/>
                <w:szCs w:val="18"/>
                <w:lang w:val="en-US" w:eastAsia="zh-CN"/>
              </w:rPr>
              <w:t xml:space="preserve">when </w:t>
            </w:r>
            <w:r w:rsidR="0047386C">
              <w:rPr>
                <w:rFonts w:asciiTheme="majorHAnsi" w:eastAsia="SimSun" w:hAnsiTheme="majorHAnsi" w:cstheme="majorHAnsi"/>
                <w:color w:val="000000" w:themeColor="text1"/>
                <w:szCs w:val="18"/>
                <w:lang w:val="en-US" w:eastAsia="zh-CN"/>
              </w:rPr>
              <w:t xml:space="preserve">UE is </w:t>
            </w:r>
            <w:r>
              <w:rPr>
                <w:rFonts w:asciiTheme="majorHAnsi" w:eastAsia="SimSun" w:hAnsiTheme="majorHAnsi" w:cstheme="majorHAnsi"/>
                <w:color w:val="000000" w:themeColor="text1"/>
                <w:szCs w:val="18"/>
                <w:lang w:val="en-US" w:eastAsia="zh-CN"/>
              </w:rPr>
              <w:t>not supporting or configured with multi-TRP</w:t>
            </w:r>
            <w:r w:rsidR="0047386C">
              <w:rPr>
                <w:rFonts w:asciiTheme="majorHAnsi" w:eastAsia="SimSun" w:hAnsiTheme="majorHAnsi" w:cstheme="majorHAnsi"/>
                <w:color w:val="000000" w:themeColor="text1"/>
                <w:szCs w:val="18"/>
                <w:lang w:val="en-US" w:eastAsia="zh-CN"/>
              </w:rPr>
              <w:t xml:space="preserve"> is not enabled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F42A" w14:textId="15C81FEB" w:rsidR="00DD30D1" w:rsidRPr="00263855" w:rsidRDefault="00DD30D1"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E5E0" w14:textId="5C89B758" w:rsidR="00DD30D1" w:rsidRPr="00263855" w:rsidRDefault="00DD30D1"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642A" w14:textId="5D7785E7" w:rsidR="00DD30D1" w:rsidRPr="00263855" w:rsidRDefault="00DD30D1"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9C63" w14:textId="19D6F2A3" w:rsidR="00DD30D1" w:rsidRPr="00263855" w:rsidRDefault="00DD30D1"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68D7" w14:textId="77777777" w:rsidR="0067559E" w:rsidRPr="00263855" w:rsidRDefault="0067559E" w:rsidP="00BD4F2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E901" w14:textId="09D110ED" w:rsidR="0067559E" w:rsidRPr="00263855" w:rsidRDefault="0067559E" w:rsidP="00BD4F2B">
            <w:pPr>
              <w:pStyle w:val="TAL"/>
              <w:rPr>
                <w:rFonts w:asciiTheme="majorHAnsi" w:hAnsiTheme="majorHAnsi" w:cstheme="majorHAnsi"/>
                <w:color w:val="000000" w:themeColor="text1"/>
                <w:szCs w:val="18"/>
                <w:lang w:eastAsia="ja-JP"/>
              </w:rPr>
            </w:pPr>
          </w:p>
        </w:tc>
      </w:tr>
      <w:tr w:rsidR="0047386C" w:rsidRPr="00263855" w14:paraId="639EB7C0" w14:textId="77777777" w:rsidTr="00BD4F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279FA" w14:textId="77777777" w:rsidR="0067559E" w:rsidRPr="00BF67B4" w:rsidRDefault="0067559E" w:rsidP="00BD4F2B">
            <w:pPr>
              <w:pStyle w:val="TAL"/>
              <w:rPr>
                <w:rFonts w:asciiTheme="majorHAnsi" w:hAnsiTheme="majorHAnsi" w:cstheme="majorHAnsi"/>
                <w:color w:val="000000" w:themeColor="text1"/>
                <w:szCs w:val="18"/>
                <w:lang w:val="nl-NL" w:eastAsia="ja-JP"/>
              </w:rPr>
            </w:pPr>
            <w:r w:rsidRPr="00BF67B4">
              <w:rPr>
                <w:rFonts w:asciiTheme="majorHAnsi" w:hAnsiTheme="majorHAnsi" w:cstheme="majorHAnsi"/>
                <w:color w:val="000000" w:themeColor="text1"/>
                <w:szCs w:val="18"/>
                <w:lang w:val="nl-NL" w:eastAsia="ja-JP"/>
              </w:rPr>
              <w:lastRenderedPageBreak/>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65F4" w14:textId="355103A8" w:rsidR="0067559E" w:rsidRPr="00263855" w:rsidRDefault="0067559E" w:rsidP="00BD4F2B">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w:t>
            </w:r>
            <w:r w:rsidR="00444356">
              <w:rPr>
                <w:rFonts w:asciiTheme="majorHAnsi" w:eastAsia="MS Mincho" w:hAnsiTheme="majorHAnsi" w:cstheme="majorHAnsi"/>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1E7B" w14:textId="388A348F" w:rsidR="0067559E" w:rsidRPr="00263855" w:rsidRDefault="001F21AE"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FFS: Support reception of </w:t>
            </w:r>
            <w:r w:rsidRPr="0067559E">
              <w:rPr>
                <w:rFonts w:asciiTheme="majorHAnsi" w:eastAsia="SimSun" w:hAnsiTheme="majorHAnsi" w:cstheme="majorHAnsi"/>
                <w:color w:val="000000" w:themeColor="text1"/>
                <w:szCs w:val="18"/>
                <w:lang w:eastAsia="zh-CN"/>
              </w:rPr>
              <w:t>NR PDCCH candidates overlapping with LTE CRS REs</w:t>
            </w:r>
            <w:r>
              <w:rPr>
                <w:rFonts w:asciiTheme="majorHAnsi" w:eastAsia="SimSun" w:hAnsiTheme="majorHAnsi" w:cstheme="majorHAnsi"/>
                <w:color w:val="000000" w:themeColor="text1"/>
                <w:szCs w:val="18"/>
                <w:lang w:eastAsia="zh-CN"/>
              </w:rPr>
              <w:t xml:space="preserve"> when two </w:t>
            </w:r>
            <w:r w:rsidRPr="001344E3">
              <w:rPr>
                <w:rFonts w:cs="Arial"/>
                <w:szCs w:val="18"/>
              </w:rPr>
              <w:t xml:space="preserve">LTE-CRS overlapping rate matching patterns </w:t>
            </w:r>
            <w:r>
              <w:rPr>
                <w:rFonts w:cs="Arial"/>
                <w:szCs w:val="18"/>
              </w:rPr>
              <w:t>are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0A2E" w14:textId="77777777" w:rsidR="0067559E" w:rsidRPr="00DC10C8" w:rsidRDefault="0067559E" w:rsidP="00BD4F2B">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7B14" w14:textId="553632D1" w:rsidR="0067559E" w:rsidRPr="00263855" w:rsidRDefault="001F21AE" w:rsidP="00BD4F2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7393" w14:textId="49829286" w:rsidR="0067559E" w:rsidRPr="00263855" w:rsidRDefault="00813A9B"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FA8EA" w14:textId="489FDE4D" w:rsidR="0067559E" w:rsidRPr="00263855" w:rsidRDefault="00813A9B"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0308" w14:textId="77777777" w:rsidR="0067559E" w:rsidRPr="00263855" w:rsidRDefault="0067559E" w:rsidP="00BD4F2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24A4" w14:textId="10C1505D" w:rsidR="00813A9B" w:rsidRPr="00263855" w:rsidRDefault="00813A9B" w:rsidP="00BD4F2B">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A683" w14:textId="2BC8B423" w:rsidR="0067559E" w:rsidRPr="00263855" w:rsidRDefault="00813A9B"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9787" w14:textId="7FAF4811" w:rsidR="0067559E" w:rsidRPr="00263855" w:rsidRDefault="00813A9B"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E8C3" w14:textId="09D29757" w:rsidR="0067559E" w:rsidRPr="00263855" w:rsidRDefault="00813A9B" w:rsidP="00BD4F2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F0F" w14:textId="77777777" w:rsidR="0067559E" w:rsidRPr="00263855" w:rsidRDefault="0067559E" w:rsidP="00BD4F2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773B5" w14:textId="77777777" w:rsidR="0067559E" w:rsidRPr="00263855" w:rsidRDefault="0067559E" w:rsidP="00BD4F2B">
            <w:pPr>
              <w:pStyle w:val="TAL"/>
              <w:rPr>
                <w:rFonts w:asciiTheme="majorHAnsi" w:hAnsiTheme="majorHAnsi" w:cstheme="majorHAnsi"/>
                <w:color w:val="000000" w:themeColor="text1"/>
                <w:szCs w:val="18"/>
                <w:lang w:eastAsia="ja-JP"/>
              </w:rPr>
            </w:pPr>
          </w:p>
        </w:tc>
      </w:tr>
    </w:tbl>
    <w:p w14:paraId="4D5F38CF" w14:textId="77777777" w:rsidR="00D80703" w:rsidRDefault="00D80703">
      <w:pPr>
        <w:rPr>
          <w:rFonts w:ascii="Arial" w:eastAsia="Batang" w:hAnsi="Arial" w:cs="Arial"/>
          <w:sz w:val="32"/>
          <w:szCs w:val="32"/>
          <w:lang w:val="en-US" w:eastAsia="ko-KR"/>
        </w:rPr>
      </w:pPr>
      <w:r>
        <w:rPr>
          <w:rFonts w:eastAsia="Batang"/>
          <w:b/>
          <w:bCs/>
          <w:sz w:val="32"/>
          <w:szCs w:val="32"/>
          <w:lang w:val="en-US" w:eastAsia="ko-KR"/>
        </w:rPr>
        <w:br w:type="page"/>
      </w:r>
    </w:p>
    <w:p w14:paraId="297B2001" w14:textId="3170BF14" w:rsidR="001E110B" w:rsidRDefault="001E110B" w:rsidP="001E110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Annex – Agreements</w:t>
      </w:r>
    </w:p>
    <w:p w14:paraId="738783CD" w14:textId="77777777" w:rsidR="001E110B" w:rsidRDefault="001E110B" w:rsidP="001E110B">
      <w:pPr>
        <w:pStyle w:val="Heading5"/>
        <w:rPr>
          <w:i/>
          <w:iCs/>
        </w:rPr>
      </w:pPr>
      <w:r w:rsidRPr="008B6852">
        <w:rPr>
          <w:i/>
          <w:iCs/>
        </w:rPr>
        <w:t>NR PDCCH reception in symbols with LTE CRS REs</w:t>
      </w:r>
    </w:p>
    <w:p w14:paraId="30D84D94" w14:textId="77777777" w:rsidR="001E110B" w:rsidRDefault="001E110B" w:rsidP="001E110B">
      <w:pPr>
        <w:pStyle w:val="Heading6"/>
      </w:pPr>
      <w:r>
        <w:t>RAN1#110 (August 2022)</w:t>
      </w:r>
    </w:p>
    <w:p w14:paraId="7524F536" w14:textId="77777777" w:rsidR="001E110B" w:rsidRPr="00EE61AE" w:rsidRDefault="001E110B" w:rsidP="001E110B">
      <w:pPr>
        <w:widowControl w:val="0"/>
        <w:jc w:val="both"/>
        <w:rPr>
          <w:rFonts w:ascii="Times" w:eastAsia="Batang" w:hAnsi="Times"/>
          <w:szCs w:val="24"/>
          <w:highlight w:val="green"/>
          <w:lang w:eastAsia="x-none"/>
        </w:rPr>
      </w:pPr>
      <w:r w:rsidRPr="00EE61AE">
        <w:rPr>
          <w:rFonts w:ascii="Times" w:eastAsia="Batang" w:hAnsi="Times"/>
          <w:szCs w:val="24"/>
          <w:highlight w:val="green"/>
          <w:lang w:eastAsia="x-none"/>
        </w:rPr>
        <w:t>Agreement</w:t>
      </w:r>
    </w:p>
    <w:p w14:paraId="25E01FA4" w14:textId="77777777" w:rsidR="001E110B" w:rsidRPr="00EE61AE" w:rsidRDefault="001E110B" w:rsidP="001E110B">
      <w:pPr>
        <w:widowControl w:val="0"/>
        <w:jc w:val="both"/>
        <w:rPr>
          <w:rFonts w:ascii="Times" w:eastAsia="Batang" w:hAnsi="Times"/>
          <w:szCs w:val="24"/>
          <w:lang w:eastAsia="x-none"/>
        </w:rPr>
      </w:pPr>
      <w:r w:rsidRPr="00EE61AE">
        <w:rPr>
          <w:rFonts w:ascii="Times" w:eastAsia="Batang" w:hAnsi="Times"/>
          <w:szCs w:val="24"/>
          <w:lang w:eastAsia="x-none"/>
        </w:rPr>
        <w:t xml:space="preserve">If the </w:t>
      </w:r>
      <w:r w:rsidRPr="00EE61AE">
        <w:rPr>
          <w:rFonts w:ascii="Times" w:eastAsia="Batang" w:hAnsi="Times" w:hint="eastAsia"/>
          <w:szCs w:val="24"/>
          <w:lang w:eastAsia="x-none"/>
        </w:rPr>
        <w:t>feature</w:t>
      </w:r>
      <w:r w:rsidRPr="00EE61AE">
        <w:rPr>
          <w:rFonts w:ascii="Times" w:eastAsia="Batang" w:hAnsi="Times"/>
          <w:szCs w:val="24"/>
          <w:lang w:eastAsia="x-none"/>
        </w:rPr>
        <w:t xml:space="preserve"> </w:t>
      </w:r>
      <w:r w:rsidRPr="00EE61AE">
        <w:rPr>
          <w:rFonts w:ascii="Times" w:eastAsia="Batang" w:hAnsi="Times" w:hint="eastAsia"/>
          <w:szCs w:val="24"/>
          <w:lang w:eastAsia="x-none"/>
        </w:rPr>
        <w:t>“</w:t>
      </w:r>
      <w:r w:rsidRPr="00EE61AE">
        <w:rPr>
          <w:rFonts w:ascii="Times" w:eastAsia="Batang" w:hAnsi="Times"/>
          <w:szCs w:val="24"/>
          <w:lang w:eastAsia="x-none"/>
        </w:rPr>
        <w:t xml:space="preserve">Reception of NR PDCCH candidates that overlap with LTE CRS REs </w:t>
      </w:r>
      <w:r w:rsidRPr="00EE61AE">
        <w:rPr>
          <w:rFonts w:ascii="Times" w:eastAsia="Batang" w:hAnsi="Times" w:hint="eastAsia"/>
          <w:szCs w:val="24"/>
          <w:lang w:eastAsia="x-none"/>
        </w:rPr>
        <w:t>“</w:t>
      </w:r>
      <w:r w:rsidRPr="00EE61AE">
        <w:rPr>
          <w:rFonts w:ascii="Times" w:eastAsia="Batang" w:hAnsi="Times"/>
          <w:szCs w:val="24"/>
          <w:lang w:eastAsia="x-none"/>
        </w:rPr>
        <w:t>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22A9658" w14:textId="77777777" w:rsidR="001E110B" w:rsidRPr="00EE61AE" w:rsidRDefault="001E110B" w:rsidP="001E110B">
      <w:pPr>
        <w:widowControl w:val="0"/>
        <w:jc w:val="both"/>
        <w:rPr>
          <w:rFonts w:ascii="Times" w:eastAsia="Batang" w:hAnsi="Times"/>
          <w:szCs w:val="24"/>
          <w:lang w:eastAsia="x-none"/>
        </w:rPr>
      </w:pPr>
    </w:p>
    <w:p w14:paraId="56D6778C" w14:textId="77777777" w:rsidR="001E110B" w:rsidRPr="00EE61AE" w:rsidRDefault="001E110B" w:rsidP="001E110B">
      <w:pPr>
        <w:rPr>
          <w:rFonts w:ascii="Times" w:eastAsia="Batang" w:hAnsi="Times"/>
          <w:b/>
          <w:bCs/>
          <w:strike/>
          <w:szCs w:val="24"/>
          <w:highlight w:val="green"/>
          <w:lang w:eastAsia="en-US"/>
        </w:rPr>
      </w:pPr>
      <w:r w:rsidRPr="00EE61AE">
        <w:rPr>
          <w:rFonts w:ascii="Times" w:eastAsia="Batang" w:hAnsi="Times"/>
          <w:b/>
          <w:bCs/>
          <w:szCs w:val="24"/>
          <w:highlight w:val="green"/>
          <w:lang w:eastAsia="en-US"/>
        </w:rPr>
        <w:t>Agreement</w:t>
      </w:r>
    </w:p>
    <w:p w14:paraId="7CB51DEE" w14:textId="77777777" w:rsidR="001E110B" w:rsidRPr="00EE61AE" w:rsidRDefault="001E110B" w:rsidP="001E110B">
      <w:pPr>
        <w:rPr>
          <w:rFonts w:ascii="Times" w:eastAsia="Batang" w:hAnsi="Times"/>
          <w:szCs w:val="24"/>
          <w:lang w:eastAsia="en-US"/>
        </w:rPr>
      </w:pPr>
      <w:r w:rsidRPr="00EE61AE">
        <w:rPr>
          <w:rFonts w:ascii="Times" w:eastAsia="Batang" w:hAnsi="Times"/>
          <w:szCs w:val="24"/>
          <w:lang w:eastAsia="en-US"/>
        </w:rPr>
        <w:t>Reception of NR PDCCH candidates that overlap with LTE CRS REs is supported by Rel18 UEs</w:t>
      </w:r>
    </w:p>
    <w:p w14:paraId="4B4A3F20" w14:textId="77777777" w:rsidR="001E110B" w:rsidRPr="00EE61AE" w:rsidRDefault="001E110B" w:rsidP="001E110B">
      <w:pPr>
        <w:rPr>
          <w:rFonts w:ascii="Times" w:eastAsia="DengXian" w:hAnsi="Times"/>
          <w:szCs w:val="24"/>
          <w:lang w:eastAsia="zh-CN"/>
        </w:rPr>
      </w:pPr>
      <w:r w:rsidRPr="00EE61AE">
        <w:rPr>
          <w:rFonts w:ascii="Times" w:eastAsia="DengXian" w:hAnsi="Times" w:hint="eastAsia"/>
          <w:szCs w:val="24"/>
          <w:lang w:eastAsia="zh-CN"/>
        </w:rPr>
        <w:t>P</w:t>
      </w:r>
      <w:r w:rsidRPr="00EE61AE">
        <w:rPr>
          <w:rFonts w:ascii="Times" w:eastAsia="DengXian" w:hAnsi="Times"/>
          <w:szCs w:val="24"/>
          <w:lang w:eastAsia="zh-CN"/>
        </w:rPr>
        <w:t>DCCH candidates and PDCCH-DMRS RE mapping are based on that of R15 from UE side.</w:t>
      </w:r>
    </w:p>
    <w:p w14:paraId="7A649EA4" w14:textId="77777777" w:rsidR="001E110B" w:rsidRPr="00EE61AE" w:rsidRDefault="001E110B" w:rsidP="001E110B">
      <w:pPr>
        <w:rPr>
          <w:rFonts w:ascii="Times" w:eastAsia="Batang" w:hAnsi="Times"/>
          <w:szCs w:val="24"/>
          <w:lang w:eastAsia="en-US"/>
        </w:rPr>
      </w:pPr>
      <w:r w:rsidRPr="00EE61AE">
        <w:rPr>
          <w:rFonts w:ascii="Times" w:eastAsia="Batang" w:hAnsi="Times"/>
          <w:szCs w:val="24"/>
          <w:lang w:eastAsia="en-US"/>
        </w:rPr>
        <w:t xml:space="preserve">Note: depends on UE capability </w:t>
      </w:r>
    </w:p>
    <w:p w14:paraId="0126E8A0" w14:textId="77777777" w:rsidR="001E110B" w:rsidRPr="00EE61AE" w:rsidRDefault="001E110B" w:rsidP="001E110B">
      <w:pPr>
        <w:rPr>
          <w:rFonts w:ascii="Times" w:eastAsia="Batang" w:hAnsi="Times"/>
          <w:szCs w:val="24"/>
          <w:lang w:eastAsia="en-US"/>
        </w:rPr>
      </w:pPr>
      <w:r w:rsidRPr="00EE61AE">
        <w:rPr>
          <w:rFonts w:ascii="Times" w:eastAsia="Batang" w:hAnsi="Times"/>
          <w:szCs w:val="24"/>
          <w:lang w:eastAsia="en-US"/>
        </w:rPr>
        <w:t>Following options can be used for PDCCH-DMRS channel estimation</w:t>
      </w:r>
    </w:p>
    <w:p w14:paraId="4CB6FD18" w14:textId="77777777" w:rsidR="001E110B" w:rsidRPr="00EE61AE" w:rsidRDefault="001E110B" w:rsidP="001E110B">
      <w:pPr>
        <w:widowControl w:val="0"/>
        <w:numPr>
          <w:ilvl w:val="0"/>
          <w:numId w:val="47"/>
        </w:numPr>
        <w:jc w:val="both"/>
        <w:rPr>
          <w:rFonts w:ascii="Times" w:eastAsia="Batang" w:hAnsi="Times"/>
          <w:szCs w:val="24"/>
          <w:lang w:eastAsia="x-none"/>
        </w:rPr>
      </w:pPr>
      <w:r w:rsidRPr="00EE61AE">
        <w:rPr>
          <w:rFonts w:ascii="Times" w:eastAsia="Batang" w:hAnsi="Times"/>
          <w:szCs w:val="24"/>
          <w:lang w:eastAsia="x-none"/>
        </w:rPr>
        <w:t xml:space="preserve">legacy CE assumption </w:t>
      </w:r>
    </w:p>
    <w:p w14:paraId="231859B0" w14:textId="77777777" w:rsidR="001E110B" w:rsidRPr="00EE61AE" w:rsidRDefault="001E110B" w:rsidP="001E110B">
      <w:pPr>
        <w:widowControl w:val="0"/>
        <w:numPr>
          <w:ilvl w:val="1"/>
          <w:numId w:val="47"/>
        </w:numPr>
        <w:jc w:val="both"/>
        <w:rPr>
          <w:rFonts w:ascii="Times" w:eastAsia="Batang" w:hAnsi="Times"/>
          <w:szCs w:val="24"/>
          <w:lang w:eastAsia="x-none"/>
        </w:rPr>
      </w:pPr>
      <w:r w:rsidRPr="00EE61AE">
        <w:rPr>
          <w:rFonts w:ascii="Times" w:eastAsia="Batang" w:hAnsi="Times"/>
          <w:szCs w:val="24"/>
          <w:lang w:eastAsia="x-none"/>
        </w:rPr>
        <w:t>RAN1 consider support this, if no RAN4 performance requirements are defined</w:t>
      </w:r>
    </w:p>
    <w:p w14:paraId="78357D51" w14:textId="77777777" w:rsidR="001E110B" w:rsidRPr="00EE61AE" w:rsidRDefault="001E110B" w:rsidP="001E110B">
      <w:pPr>
        <w:widowControl w:val="0"/>
        <w:numPr>
          <w:ilvl w:val="0"/>
          <w:numId w:val="47"/>
        </w:numPr>
        <w:jc w:val="both"/>
        <w:rPr>
          <w:rFonts w:ascii="Times" w:eastAsia="Batang" w:hAnsi="Times"/>
          <w:szCs w:val="24"/>
          <w:lang w:eastAsia="x-none"/>
        </w:rPr>
      </w:pPr>
      <w:r w:rsidRPr="00EE61AE">
        <w:rPr>
          <w:rFonts w:ascii="Times" w:eastAsia="Batang" w:hAnsi="Times"/>
          <w:szCs w:val="24"/>
          <w:lang w:eastAsia="x-none"/>
        </w:rPr>
        <w:t>CE on clean symbol(s) only (this channel estimation option does not apply for 1 symbol CORESET)</w:t>
      </w:r>
    </w:p>
    <w:p w14:paraId="37157819" w14:textId="77777777" w:rsidR="001E110B" w:rsidRPr="00EE61AE" w:rsidRDefault="001E110B" w:rsidP="001E110B">
      <w:pPr>
        <w:widowControl w:val="0"/>
        <w:jc w:val="both"/>
        <w:rPr>
          <w:rFonts w:ascii="Times" w:eastAsia="Batang" w:hAnsi="Times"/>
          <w:szCs w:val="24"/>
          <w:lang w:eastAsia="x-none"/>
        </w:rPr>
      </w:pPr>
    </w:p>
    <w:p w14:paraId="4DAD31AB" w14:textId="77777777" w:rsidR="001E110B" w:rsidRPr="00EE61AE" w:rsidRDefault="001E110B" w:rsidP="001E110B">
      <w:pPr>
        <w:widowControl w:val="0"/>
        <w:jc w:val="both"/>
        <w:rPr>
          <w:rFonts w:ascii="Times" w:eastAsia="DengXian" w:hAnsi="Times"/>
          <w:szCs w:val="24"/>
          <w:lang w:eastAsia="zh-CN"/>
        </w:rPr>
      </w:pPr>
      <w:r w:rsidRPr="00EE61AE">
        <w:rPr>
          <w:rFonts w:ascii="Times" w:eastAsia="DengXian" w:hAnsi="Times" w:hint="eastAsia"/>
          <w:szCs w:val="24"/>
          <w:lang w:eastAsia="zh-CN"/>
        </w:rPr>
        <w:t>N</w:t>
      </w:r>
      <w:r w:rsidRPr="00EE61AE">
        <w:rPr>
          <w:rFonts w:ascii="Times" w:eastAsia="DengXian" w:hAnsi="Times"/>
          <w:szCs w:val="24"/>
          <w:lang w:eastAsia="zh-CN"/>
        </w:rPr>
        <w:t>ote: Restriction on the symbols and/or LTE CRS patterns applicable for above agreements can be considered during UE capability session.</w:t>
      </w:r>
    </w:p>
    <w:p w14:paraId="08575E1E" w14:textId="77777777" w:rsidR="001E110B" w:rsidRPr="00EE61AE" w:rsidRDefault="001E110B" w:rsidP="001E110B">
      <w:pPr>
        <w:widowControl w:val="0"/>
        <w:jc w:val="both"/>
        <w:rPr>
          <w:rFonts w:ascii="Times" w:eastAsia="DengXian" w:hAnsi="Times"/>
          <w:szCs w:val="24"/>
          <w:lang w:eastAsia="zh-CN"/>
        </w:rPr>
      </w:pPr>
    </w:p>
    <w:p w14:paraId="1AC25514" w14:textId="77777777" w:rsidR="001E110B" w:rsidRPr="00EE61AE" w:rsidRDefault="001E110B" w:rsidP="001E110B">
      <w:pPr>
        <w:widowControl w:val="0"/>
        <w:jc w:val="both"/>
        <w:rPr>
          <w:rFonts w:ascii="Times" w:eastAsia="DengXian" w:hAnsi="Times"/>
          <w:szCs w:val="24"/>
          <w:lang w:eastAsia="zh-CN"/>
        </w:rPr>
      </w:pPr>
      <w:r w:rsidRPr="00EE61AE">
        <w:rPr>
          <w:rFonts w:ascii="Times" w:eastAsia="DengXian" w:hAnsi="Times" w:hint="eastAsia"/>
          <w:szCs w:val="24"/>
          <w:lang w:eastAsia="zh-CN"/>
        </w:rPr>
        <w:t>C</w:t>
      </w:r>
      <w:r w:rsidRPr="00EE61AE">
        <w:rPr>
          <w:rFonts w:ascii="Times" w:eastAsia="DengXian" w:hAnsi="Times"/>
          <w:szCs w:val="24"/>
          <w:lang w:eastAsia="zh-CN"/>
        </w:rPr>
        <w:t>onclusion</w:t>
      </w:r>
    </w:p>
    <w:p w14:paraId="2C46B23D" w14:textId="77777777" w:rsidR="001E110B" w:rsidRPr="00EE61AE" w:rsidRDefault="001E110B" w:rsidP="001E110B">
      <w:pPr>
        <w:widowControl w:val="0"/>
        <w:jc w:val="both"/>
        <w:rPr>
          <w:rFonts w:ascii="Times" w:eastAsia="DengXian" w:hAnsi="Times"/>
          <w:szCs w:val="24"/>
          <w:lang w:eastAsia="zh-CN"/>
        </w:rPr>
      </w:pPr>
      <w:r w:rsidRPr="00EE61AE">
        <w:rPr>
          <w:rFonts w:ascii="Times" w:eastAsia="DengXian" w:hAnsi="Times" w:hint="eastAsia"/>
          <w:szCs w:val="24"/>
          <w:lang w:eastAsia="zh-CN"/>
        </w:rPr>
        <w:t>R</w:t>
      </w:r>
      <w:r w:rsidRPr="00EE61AE">
        <w:rPr>
          <w:rFonts w:ascii="Times" w:eastAsia="DengXian" w:hAnsi="Times"/>
          <w:szCs w:val="24"/>
          <w:lang w:eastAsia="zh-CN"/>
        </w:rPr>
        <w:t>AN1 understands above agreements applies to 15kHz SCS only.</w:t>
      </w:r>
    </w:p>
    <w:p w14:paraId="2F309D10" w14:textId="77777777" w:rsidR="001E110B" w:rsidRPr="00A9474B" w:rsidRDefault="001E110B" w:rsidP="001E110B"/>
    <w:p w14:paraId="77062C8D" w14:textId="77777777" w:rsidR="001E110B" w:rsidRDefault="001E110B" w:rsidP="001E110B">
      <w:pPr>
        <w:pStyle w:val="Heading6"/>
      </w:pPr>
      <w:r>
        <w:t>RAN1#109-e (May 2022)</w:t>
      </w:r>
    </w:p>
    <w:p w14:paraId="42E810D6" w14:textId="77777777" w:rsidR="001E110B" w:rsidRPr="008B6852" w:rsidRDefault="001E110B" w:rsidP="001E110B">
      <w:pPr>
        <w:spacing w:before="120"/>
        <w:rPr>
          <w:rFonts w:ascii="Times" w:eastAsia="DengXian" w:hAnsi="Times"/>
          <w:b/>
          <w:bCs/>
          <w:szCs w:val="24"/>
          <w:highlight w:val="green"/>
          <w:lang w:eastAsia="zh-CN"/>
        </w:rPr>
      </w:pPr>
      <w:r w:rsidRPr="008B6852">
        <w:rPr>
          <w:rFonts w:ascii="Times" w:eastAsia="DengXian" w:hAnsi="Times" w:hint="eastAsia"/>
          <w:b/>
          <w:bCs/>
          <w:szCs w:val="24"/>
          <w:highlight w:val="green"/>
          <w:lang w:eastAsia="zh-CN"/>
        </w:rPr>
        <w:t>A</w:t>
      </w:r>
      <w:r w:rsidRPr="008B6852">
        <w:rPr>
          <w:rFonts w:ascii="Times" w:eastAsia="DengXian" w:hAnsi="Times"/>
          <w:b/>
          <w:bCs/>
          <w:szCs w:val="24"/>
          <w:highlight w:val="green"/>
          <w:lang w:eastAsia="zh-CN"/>
        </w:rPr>
        <w:t xml:space="preserve">greement </w:t>
      </w:r>
    </w:p>
    <w:p w14:paraId="5BDAC612" w14:textId="77777777" w:rsidR="001E110B" w:rsidRPr="008B6852" w:rsidRDefault="001E110B" w:rsidP="001E110B">
      <w:pPr>
        <w:spacing w:before="120"/>
        <w:rPr>
          <w:rFonts w:ascii="Times" w:eastAsia="DengXian" w:hAnsi="Times"/>
          <w:b/>
          <w:bCs/>
          <w:szCs w:val="24"/>
          <w:lang w:eastAsia="zh-CN"/>
        </w:rPr>
      </w:pPr>
      <w:r w:rsidRPr="008B6852">
        <w:rPr>
          <w:rFonts w:ascii="Times" w:eastAsia="DengXian" w:hAnsi="Times"/>
          <w:b/>
          <w:bCs/>
          <w:szCs w:val="24"/>
          <w:lang w:eastAsia="zh-CN"/>
        </w:rPr>
        <w:t>To evaluate the following options:</w:t>
      </w:r>
    </w:p>
    <w:p w14:paraId="72ED82B1" w14:textId="77777777" w:rsidR="001E110B" w:rsidRPr="008B6852" w:rsidRDefault="001E110B" w:rsidP="001E110B">
      <w:pPr>
        <w:widowControl w:val="0"/>
        <w:numPr>
          <w:ilvl w:val="1"/>
          <w:numId w:val="45"/>
        </w:numPr>
        <w:spacing w:after="120"/>
        <w:ind w:leftChars="120" w:left="708"/>
        <w:jc w:val="both"/>
        <w:rPr>
          <w:rFonts w:eastAsia="Batang"/>
          <w:color w:val="000000"/>
          <w:szCs w:val="24"/>
          <w:lang w:eastAsia="x-none"/>
        </w:rPr>
      </w:pPr>
      <w:r w:rsidRPr="008B6852">
        <w:rPr>
          <w:rFonts w:eastAsia="Batang"/>
          <w:color w:val="000000"/>
          <w:szCs w:val="24"/>
          <w:lang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1CBBBE8F" w14:textId="77777777" w:rsidR="001E110B" w:rsidRPr="008B6852" w:rsidRDefault="001E110B" w:rsidP="001E110B">
      <w:pPr>
        <w:widowControl w:val="0"/>
        <w:spacing w:after="120"/>
        <w:ind w:leftChars="330" w:left="792"/>
        <w:jc w:val="both"/>
        <w:rPr>
          <w:rFonts w:eastAsia="Batang"/>
          <w:color w:val="000000"/>
          <w:szCs w:val="24"/>
          <w:lang w:eastAsia="x-none"/>
        </w:rPr>
      </w:pPr>
    </w:p>
    <w:p w14:paraId="698A29F8" w14:textId="77777777" w:rsidR="001E110B" w:rsidRPr="008B6852" w:rsidRDefault="001E110B" w:rsidP="001E110B">
      <w:pPr>
        <w:widowControl w:val="0"/>
        <w:numPr>
          <w:ilvl w:val="1"/>
          <w:numId w:val="45"/>
        </w:numPr>
        <w:spacing w:after="120"/>
        <w:ind w:leftChars="120" w:left="708"/>
        <w:jc w:val="both"/>
        <w:rPr>
          <w:rFonts w:eastAsia="Batang"/>
          <w:color w:val="000000"/>
          <w:szCs w:val="24"/>
          <w:lang w:eastAsia="x-none"/>
        </w:rPr>
      </w:pPr>
      <w:r w:rsidRPr="008B6852">
        <w:rPr>
          <w:rFonts w:eastAsia="Batang"/>
          <w:color w:val="000000"/>
          <w:szCs w:val="24"/>
          <w:lang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74790DDF" w14:textId="77777777" w:rsidR="001E110B" w:rsidRPr="008B6852" w:rsidRDefault="001E110B" w:rsidP="001E110B">
      <w:pPr>
        <w:widowControl w:val="0"/>
        <w:spacing w:after="120"/>
        <w:jc w:val="both"/>
        <w:rPr>
          <w:rFonts w:eastAsia="Batang"/>
          <w:color w:val="000000"/>
          <w:szCs w:val="24"/>
          <w:lang w:eastAsia="x-none"/>
        </w:rPr>
      </w:pPr>
    </w:p>
    <w:p w14:paraId="63160ABD" w14:textId="77777777" w:rsidR="001E110B" w:rsidRPr="008B6852" w:rsidRDefault="001E110B" w:rsidP="001E110B">
      <w:pPr>
        <w:widowControl w:val="0"/>
        <w:numPr>
          <w:ilvl w:val="1"/>
          <w:numId w:val="45"/>
        </w:numPr>
        <w:spacing w:after="120"/>
        <w:ind w:leftChars="120" w:left="708"/>
        <w:jc w:val="both"/>
        <w:rPr>
          <w:rFonts w:eastAsia="Batang"/>
          <w:color w:val="000000"/>
          <w:szCs w:val="24"/>
          <w:lang w:eastAsia="x-none"/>
        </w:rPr>
      </w:pPr>
      <w:r w:rsidRPr="008B6852">
        <w:rPr>
          <w:rFonts w:eastAsia="Batang"/>
          <w:color w:val="000000"/>
          <w:szCs w:val="24"/>
          <w:lang w:eastAsia="x-none"/>
        </w:rPr>
        <w:t>Option-2: NR-PDCCH or NR-PDCCH-DMRS is transmitted on REs not colliding with LTE-CRS, NR-PDCCH and NR-PDCCH-DMRS may or may not be punctured on REs colliding with LTE-CRS</w:t>
      </w:r>
    </w:p>
    <w:p w14:paraId="5FA6CFB2" w14:textId="77777777" w:rsidR="001E110B" w:rsidRPr="008B6852" w:rsidRDefault="001E110B" w:rsidP="001E110B">
      <w:pPr>
        <w:widowControl w:val="0"/>
        <w:numPr>
          <w:ilvl w:val="2"/>
          <w:numId w:val="45"/>
        </w:numPr>
        <w:spacing w:after="120"/>
        <w:jc w:val="both"/>
        <w:rPr>
          <w:rFonts w:eastAsia="Batang"/>
          <w:color w:val="000000"/>
          <w:szCs w:val="24"/>
          <w:lang w:eastAsia="x-none"/>
        </w:rPr>
      </w:pPr>
      <w:r w:rsidRPr="008B6852">
        <w:rPr>
          <w:rFonts w:eastAsia="Batang"/>
          <w:color w:val="000000"/>
          <w:szCs w:val="24"/>
          <w:lang w:eastAsia="x-none"/>
        </w:rPr>
        <w:t>No puncture is baseline (UE side)</w:t>
      </w:r>
    </w:p>
    <w:p w14:paraId="1D7AD41B" w14:textId="77777777" w:rsidR="001E110B" w:rsidRPr="008B6852" w:rsidRDefault="001E110B" w:rsidP="001E110B">
      <w:pPr>
        <w:rPr>
          <w:rFonts w:ascii="Times" w:eastAsia="Batang" w:hAnsi="Times"/>
          <w:b/>
          <w:bCs/>
          <w:color w:val="000000"/>
          <w:szCs w:val="24"/>
          <w:u w:val="single"/>
          <w:lang w:eastAsia="en-US"/>
        </w:rPr>
      </w:pPr>
      <w:r w:rsidRPr="008B6852">
        <w:rPr>
          <w:rFonts w:ascii="Times" w:eastAsia="Batang" w:hAnsi="Times"/>
          <w:b/>
          <w:bCs/>
          <w:color w:val="000000"/>
          <w:szCs w:val="24"/>
          <w:u w:val="single"/>
          <w:lang w:eastAsia="en-US"/>
        </w:rPr>
        <w:t>Observation</w:t>
      </w:r>
    </w:p>
    <w:p w14:paraId="0C27CDA1" w14:textId="77777777" w:rsidR="001E110B" w:rsidRPr="008B6852" w:rsidRDefault="001E110B" w:rsidP="001E110B">
      <w:pPr>
        <w:rPr>
          <w:rFonts w:ascii="Times" w:eastAsia="Batang" w:hAnsi="Times"/>
          <w:color w:val="000000"/>
          <w:szCs w:val="24"/>
          <w:lang w:eastAsia="en-US"/>
        </w:rPr>
      </w:pPr>
      <w:r w:rsidRPr="008B6852">
        <w:rPr>
          <w:rFonts w:ascii="Times" w:eastAsia="Batang" w:hAnsi="Times"/>
          <w:color w:val="000000"/>
          <w:szCs w:val="24"/>
          <w:lang w:eastAsia="en-US"/>
        </w:rPr>
        <w:t>For evaluations consider the following options:</w:t>
      </w:r>
    </w:p>
    <w:p w14:paraId="6E084758" w14:textId="77777777" w:rsidR="001E110B" w:rsidRPr="008B6852" w:rsidRDefault="001E110B" w:rsidP="001E110B">
      <w:pPr>
        <w:rPr>
          <w:rFonts w:eastAsia="Batang"/>
          <w:b/>
          <w:bCs/>
          <w:color w:val="000000"/>
          <w:szCs w:val="24"/>
          <w:lang w:eastAsia="en-US"/>
        </w:rPr>
      </w:pPr>
      <w:r w:rsidRPr="008B6852">
        <w:rPr>
          <w:rFonts w:eastAsia="Batang"/>
          <w:b/>
          <w:bCs/>
          <w:color w:val="000000"/>
          <w:szCs w:val="24"/>
          <w:lang w:eastAsia="en-US"/>
        </w:rPr>
        <w:t>Option 1-1:</w:t>
      </w:r>
    </w:p>
    <w:p w14:paraId="4EA5DB1A"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PDCCH and PDCCH DMRS mapping to REs: Legacy</w:t>
      </w:r>
    </w:p>
    <w:p w14:paraId="4BD35015"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PDCCH REs overlapping with LTE CRS: Receiver punctures</w:t>
      </w:r>
    </w:p>
    <w:p w14:paraId="04B41517" w14:textId="77777777" w:rsidR="001E110B" w:rsidRPr="008B6852" w:rsidRDefault="001E110B" w:rsidP="001E110B">
      <w:pPr>
        <w:widowControl w:val="0"/>
        <w:numPr>
          <w:ilvl w:val="0"/>
          <w:numId w:val="46"/>
        </w:numPr>
        <w:contextualSpacing/>
        <w:jc w:val="both"/>
        <w:rPr>
          <w:rFonts w:eastAsia="DengXian"/>
          <w:color w:val="000000"/>
          <w:szCs w:val="24"/>
          <w:lang w:eastAsia="x-none"/>
        </w:rPr>
      </w:pPr>
      <w:bookmarkStart w:id="2" w:name="_Hlk103593086"/>
      <w:r w:rsidRPr="008B6852">
        <w:rPr>
          <w:rFonts w:eastAsia="DengXian"/>
          <w:color w:val="000000"/>
          <w:szCs w:val="24"/>
          <w:lang w:eastAsia="x-none"/>
        </w:rPr>
        <w:t xml:space="preserve">PDCCH DMRS REs overlapping with LTE CRS: </w:t>
      </w:r>
      <w:r w:rsidRPr="008B6852">
        <w:rPr>
          <w:rFonts w:eastAsia="Malgun Gothic"/>
          <w:color w:val="000000"/>
          <w:szCs w:val="24"/>
          <w:lang w:eastAsia="x-none"/>
        </w:rPr>
        <w:t xml:space="preserve">All DMRS REs on overlapping symbol Not used for CE, </w:t>
      </w:r>
      <w:r w:rsidRPr="008B6852">
        <w:rPr>
          <w:rFonts w:eastAsia="DengXian"/>
          <w:color w:val="000000"/>
          <w:szCs w:val="24"/>
          <w:lang w:eastAsia="x-none"/>
        </w:rPr>
        <w:t>or legacy pattern is assumed</w:t>
      </w:r>
    </w:p>
    <w:bookmarkEnd w:id="2"/>
    <w:p w14:paraId="0B99D692" w14:textId="77777777" w:rsidR="001E110B" w:rsidRPr="008B6852" w:rsidRDefault="001E110B" w:rsidP="001E110B">
      <w:pPr>
        <w:widowControl w:val="0"/>
        <w:numPr>
          <w:ilvl w:val="0"/>
          <w:numId w:val="46"/>
        </w:numPr>
        <w:contextualSpacing/>
        <w:jc w:val="both"/>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 </w:t>
      </w:r>
    </w:p>
    <w:p w14:paraId="27C94FE5"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Channel estimator: operate on clean symbol DMRS only, Legacy</w:t>
      </w:r>
    </w:p>
    <w:p w14:paraId="710AC826" w14:textId="77777777" w:rsidR="001E110B" w:rsidRPr="008B6852" w:rsidRDefault="001E110B" w:rsidP="001E110B">
      <w:pPr>
        <w:widowControl w:val="0"/>
        <w:ind w:left="420"/>
        <w:contextualSpacing/>
        <w:jc w:val="both"/>
        <w:rPr>
          <w:rFonts w:eastAsia="DengXian"/>
          <w:color w:val="000000"/>
          <w:szCs w:val="24"/>
          <w:lang w:eastAsia="x-none"/>
        </w:rPr>
      </w:pPr>
    </w:p>
    <w:p w14:paraId="45AD5057" w14:textId="77777777" w:rsidR="001E110B" w:rsidRPr="008B6852" w:rsidRDefault="001E110B" w:rsidP="001E110B">
      <w:pPr>
        <w:contextualSpacing/>
        <w:rPr>
          <w:rFonts w:eastAsia="DengXian"/>
          <w:b/>
          <w:bCs/>
          <w:color w:val="000000"/>
          <w:szCs w:val="24"/>
          <w:lang w:eastAsia="x-none"/>
        </w:rPr>
      </w:pPr>
      <w:r w:rsidRPr="008B6852">
        <w:rPr>
          <w:rFonts w:eastAsia="DengXian"/>
          <w:b/>
          <w:bCs/>
          <w:color w:val="000000"/>
          <w:szCs w:val="24"/>
          <w:lang w:eastAsia="x-none"/>
        </w:rPr>
        <w:t>Option 1-2:</w:t>
      </w:r>
    </w:p>
    <w:p w14:paraId="24F0013C" w14:textId="77777777" w:rsidR="001E110B" w:rsidRPr="008B6852" w:rsidRDefault="001E110B" w:rsidP="001E110B">
      <w:pPr>
        <w:widowControl w:val="0"/>
        <w:numPr>
          <w:ilvl w:val="0"/>
          <w:numId w:val="46"/>
        </w:numPr>
        <w:contextualSpacing/>
        <w:jc w:val="both"/>
        <w:rPr>
          <w:rFonts w:eastAsia="DengXian"/>
          <w:color w:val="000000"/>
          <w:szCs w:val="24"/>
          <w:lang w:eastAsia="x-none"/>
        </w:rPr>
      </w:pPr>
      <w:r w:rsidRPr="008B6852">
        <w:rPr>
          <w:rFonts w:eastAsia="DengXian"/>
          <w:color w:val="000000"/>
          <w:szCs w:val="24"/>
          <w:lang w:eastAsia="x-none"/>
        </w:rPr>
        <w:t>PDCCH and PDCCH DMRS mapping to REs: New PDCCH rate-matching</w:t>
      </w:r>
    </w:p>
    <w:p w14:paraId="266C164B" w14:textId="77777777" w:rsidR="001E110B" w:rsidRPr="008B6852" w:rsidRDefault="001E110B" w:rsidP="001E110B">
      <w:pPr>
        <w:widowControl w:val="0"/>
        <w:numPr>
          <w:ilvl w:val="1"/>
          <w:numId w:val="47"/>
        </w:numPr>
        <w:contextualSpacing/>
        <w:jc w:val="both"/>
        <w:rPr>
          <w:rFonts w:eastAsia="DengXian"/>
          <w:color w:val="000000"/>
          <w:szCs w:val="24"/>
          <w:lang w:eastAsia="x-none"/>
        </w:rPr>
      </w:pPr>
      <w:r w:rsidRPr="008B6852">
        <w:rPr>
          <w:rFonts w:eastAsia="DengXian"/>
          <w:color w:val="000000"/>
          <w:szCs w:val="24"/>
          <w:lang w:eastAsia="x-none"/>
        </w:rPr>
        <w:t xml:space="preserve">No PDCCH DMRS on the symbol overlapping with LTE CRS </w:t>
      </w:r>
    </w:p>
    <w:p w14:paraId="1B9FF744" w14:textId="77777777" w:rsidR="001E110B" w:rsidRPr="008B6852" w:rsidRDefault="001E110B" w:rsidP="001E110B">
      <w:pPr>
        <w:widowControl w:val="0"/>
        <w:numPr>
          <w:ilvl w:val="0"/>
          <w:numId w:val="47"/>
        </w:numPr>
        <w:contextualSpacing/>
        <w:jc w:val="both"/>
        <w:rPr>
          <w:rFonts w:eastAsia="DengXian"/>
          <w:color w:val="000000"/>
          <w:szCs w:val="24"/>
          <w:lang w:eastAsia="x-none"/>
        </w:rPr>
      </w:pPr>
      <w:r w:rsidRPr="008B6852">
        <w:rPr>
          <w:rFonts w:eastAsia="DengXian"/>
          <w:color w:val="000000"/>
          <w:szCs w:val="24"/>
          <w:lang w:eastAsia="x-none"/>
        </w:rPr>
        <w:t>PDCCH REs overlapping with LTE CRS: Receiver punctures</w:t>
      </w:r>
    </w:p>
    <w:p w14:paraId="62DDB222" w14:textId="77777777" w:rsidR="001E110B" w:rsidRPr="008B6852" w:rsidRDefault="001E110B" w:rsidP="001E110B">
      <w:pPr>
        <w:widowControl w:val="0"/>
        <w:numPr>
          <w:ilvl w:val="0"/>
          <w:numId w:val="47"/>
        </w:numPr>
        <w:contextualSpacing/>
        <w:jc w:val="both"/>
        <w:rPr>
          <w:rFonts w:eastAsia="DengXian"/>
          <w:color w:val="000000"/>
          <w:szCs w:val="24"/>
          <w:lang w:eastAsia="x-none"/>
        </w:rPr>
      </w:pPr>
      <w:r w:rsidRPr="008B6852">
        <w:rPr>
          <w:rFonts w:eastAsia="DengXian"/>
          <w:color w:val="000000"/>
          <w:szCs w:val="24"/>
          <w:lang w:eastAsia="x-none"/>
        </w:rPr>
        <w:lastRenderedPageBreak/>
        <w:t>PDCCH DMRS REs overlapping with LTE CRS: Not expected</w:t>
      </w:r>
    </w:p>
    <w:p w14:paraId="6E07B8A9" w14:textId="77777777" w:rsidR="001E110B" w:rsidRPr="008B6852" w:rsidRDefault="001E110B" w:rsidP="001E110B">
      <w:pPr>
        <w:widowControl w:val="0"/>
        <w:numPr>
          <w:ilvl w:val="0"/>
          <w:numId w:val="47"/>
        </w:numPr>
        <w:contextualSpacing/>
        <w:jc w:val="both"/>
        <w:rPr>
          <w:rFonts w:eastAsia="DengXian"/>
          <w:color w:val="000000"/>
          <w:szCs w:val="24"/>
          <w:lang w:eastAsia="x-none"/>
        </w:rPr>
      </w:pPr>
      <w:r w:rsidRPr="008B6852">
        <w:rPr>
          <w:rFonts w:eastAsia="DengXian"/>
          <w:color w:val="000000"/>
          <w:szCs w:val="24"/>
          <w:lang w:eastAsia="x-none"/>
        </w:rPr>
        <w:t>Channel estimator (UE assumption): Operate on clean symbol DMRS only</w:t>
      </w:r>
    </w:p>
    <w:p w14:paraId="39442454" w14:textId="77777777" w:rsidR="001E110B" w:rsidRPr="008B6852" w:rsidRDefault="001E110B" w:rsidP="001E110B">
      <w:pPr>
        <w:widowControl w:val="0"/>
        <w:numPr>
          <w:ilvl w:val="0"/>
          <w:numId w:val="47"/>
        </w:numPr>
        <w:contextualSpacing/>
        <w:jc w:val="both"/>
        <w:rPr>
          <w:rFonts w:eastAsia="DengXian"/>
          <w:color w:val="000000"/>
          <w:szCs w:val="24"/>
          <w:lang w:eastAsia="x-none"/>
        </w:rPr>
      </w:pP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Irrelevant what the </w:t>
      </w:r>
      <w:proofErr w:type="spellStart"/>
      <w:r w:rsidRPr="008B6852">
        <w:rPr>
          <w:rFonts w:eastAsia="DengXian"/>
          <w:color w:val="000000"/>
          <w:szCs w:val="24"/>
          <w:lang w:eastAsia="x-none"/>
        </w:rPr>
        <w:t>gNB</w:t>
      </w:r>
      <w:proofErr w:type="spellEnd"/>
      <w:r w:rsidRPr="008B6852">
        <w:rPr>
          <w:rFonts w:eastAsia="DengXian"/>
          <w:color w:val="000000"/>
          <w:szCs w:val="24"/>
          <w:lang w:eastAsia="x-none"/>
        </w:rPr>
        <w:t xml:space="preserve"> transmits on REs overlapping with the LTE CRS REs as indicated in the CRS RM pattern</w:t>
      </w:r>
    </w:p>
    <w:p w14:paraId="06328AF4" w14:textId="77777777" w:rsidR="001E110B" w:rsidRPr="008B6852" w:rsidRDefault="001E110B" w:rsidP="001E110B">
      <w:pPr>
        <w:rPr>
          <w:rFonts w:eastAsia="Batang"/>
          <w:szCs w:val="24"/>
          <w:lang w:eastAsia="en-US"/>
        </w:rPr>
      </w:pPr>
    </w:p>
    <w:p w14:paraId="5C095D59" w14:textId="77777777" w:rsidR="001E110B" w:rsidRPr="008B6852" w:rsidRDefault="001E110B" w:rsidP="001E110B">
      <w:pPr>
        <w:contextualSpacing/>
        <w:rPr>
          <w:rFonts w:eastAsia="DengXian"/>
          <w:b/>
          <w:bCs/>
          <w:szCs w:val="24"/>
          <w:lang w:eastAsia="x-none"/>
        </w:rPr>
      </w:pPr>
      <w:r w:rsidRPr="008B6852">
        <w:rPr>
          <w:rFonts w:eastAsia="DengXian"/>
          <w:b/>
          <w:bCs/>
          <w:szCs w:val="24"/>
          <w:lang w:eastAsia="x-none"/>
        </w:rPr>
        <w:t>Option 2:</w:t>
      </w:r>
    </w:p>
    <w:p w14:paraId="6E4F0DB3"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PDCCH and PDCCH DMRS mapping to REs: Legacy</w:t>
      </w:r>
    </w:p>
    <w:p w14:paraId="69CD7B38"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 xml:space="preserve">PDCCH REs overlapping with LTE CRS: Baseline: Process as legacy </w:t>
      </w:r>
    </w:p>
    <w:p w14:paraId="0AFD0277"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PDCCH DMRS REs overlapping with LTE CRS: Aware or unaware</w:t>
      </w:r>
    </w:p>
    <w:p w14:paraId="27545105" w14:textId="77777777" w:rsidR="001E110B" w:rsidRPr="008B6852" w:rsidRDefault="001E110B" w:rsidP="001E110B">
      <w:pPr>
        <w:widowControl w:val="0"/>
        <w:numPr>
          <w:ilvl w:val="0"/>
          <w:numId w:val="47"/>
        </w:numPr>
        <w:contextualSpacing/>
        <w:jc w:val="both"/>
        <w:rPr>
          <w:rFonts w:eastAsia="DengXian"/>
          <w:szCs w:val="24"/>
          <w:lang w:eastAsia="x-none"/>
        </w:rPr>
      </w:pPr>
      <w:r w:rsidRPr="008B6852">
        <w:rPr>
          <w:rFonts w:eastAsia="DengXian"/>
          <w:szCs w:val="24"/>
          <w:lang w:eastAsia="x-none"/>
        </w:rPr>
        <w:t xml:space="preserve">Channel estimator: Baseline: Process as legacy (Receiver does not puncture DMRS), Optional: Advanced receiver (Use the DMRS other than legacy </w:t>
      </w:r>
      <w:proofErr w:type="spellStart"/>
      <w:r w:rsidRPr="008B6852">
        <w:rPr>
          <w:rFonts w:eastAsia="DengXian"/>
          <w:szCs w:val="24"/>
          <w:lang w:eastAsia="x-none"/>
        </w:rPr>
        <w:t>behavior</w:t>
      </w:r>
      <w:proofErr w:type="spellEnd"/>
      <w:r w:rsidRPr="008B6852">
        <w:rPr>
          <w:rFonts w:eastAsia="DengXian"/>
          <w:szCs w:val="24"/>
          <w:lang w:eastAsia="x-none"/>
        </w:rPr>
        <w:t>)</w:t>
      </w:r>
    </w:p>
    <w:p w14:paraId="68B4F2B9" w14:textId="77777777" w:rsidR="001E110B" w:rsidRPr="008B6852" w:rsidRDefault="001E110B" w:rsidP="001E110B">
      <w:pPr>
        <w:widowControl w:val="0"/>
        <w:numPr>
          <w:ilvl w:val="0"/>
          <w:numId w:val="47"/>
        </w:numPr>
        <w:contextualSpacing/>
        <w:jc w:val="both"/>
        <w:rPr>
          <w:rFonts w:eastAsia="DengXian"/>
          <w:szCs w:val="24"/>
          <w:lang w:eastAsia="x-none"/>
        </w:rPr>
      </w:pPr>
      <w:proofErr w:type="spellStart"/>
      <w:r w:rsidRPr="008B6852">
        <w:rPr>
          <w:rFonts w:eastAsia="DengXian"/>
          <w:szCs w:val="24"/>
          <w:lang w:eastAsia="x-none"/>
        </w:rPr>
        <w:t>gNB</w:t>
      </w:r>
      <w:proofErr w:type="spellEnd"/>
      <w:r w:rsidRPr="008B6852">
        <w:rPr>
          <w:rFonts w:eastAsia="DengXian"/>
          <w:szCs w:val="24"/>
          <w:lang w:eastAsia="x-none"/>
        </w:rPr>
        <w:t xml:space="preserve"> transmits: </w:t>
      </w:r>
    </w:p>
    <w:p w14:paraId="00D08F1C" w14:textId="77777777" w:rsidR="001E110B" w:rsidRPr="008B6852" w:rsidRDefault="001E110B" w:rsidP="001E110B">
      <w:pPr>
        <w:widowControl w:val="0"/>
        <w:numPr>
          <w:ilvl w:val="1"/>
          <w:numId w:val="47"/>
        </w:numPr>
        <w:contextualSpacing/>
        <w:jc w:val="both"/>
        <w:rPr>
          <w:rFonts w:eastAsia="DengXian"/>
          <w:szCs w:val="24"/>
          <w:lang w:eastAsia="x-none"/>
        </w:rPr>
      </w:pPr>
      <w:r w:rsidRPr="008B6852">
        <w:rPr>
          <w:rFonts w:eastAsia="DengXian"/>
          <w:szCs w:val="24"/>
          <w:lang w:eastAsia="x-none"/>
        </w:rPr>
        <w:t>Baseline: May puncture the PDCCH/</w:t>
      </w:r>
      <w:proofErr w:type="gramStart"/>
      <w:r w:rsidRPr="008B6852">
        <w:rPr>
          <w:rFonts w:eastAsia="DengXian"/>
          <w:szCs w:val="24"/>
          <w:lang w:eastAsia="x-none"/>
        </w:rPr>
        <w:t>PDCCH DMRS, or</w:t>
      </w:r>
      <w:proofErr w:type="gramEnd"/>
      <w:r w:rsidRPr="008B6852">
        <w:rPr>
          <w:rFonts w:eastAsia="DengXian"/>
          <w:szCs w:val="24"/>
          <w:lang w:eastAsia="x-none"/>
        </w:rPr>
        <w:t xml:space="preserve"> may superposition the two. </w:t>
      </w:r>
    </w:p>
    <w:p w14:paraId="5C0EC7DD" w14:textId="77777777" w:rsidR="001E110B" w:rsidRPr="008B6852" w:rsidRDefault="001E110B" w:rsidP="001E110B">
      <w:pPr>
        <w:widowControl w:val="0"/>
        <w:numPr>
          <w:ilvl w:val="1"/>
          <w:numId w:val="47"/>
        </w:numPr>
        <w:contextualSpacing/>
        <w:jc w:val="both"/>
        <w:rPr>
          <w:rFonts w:eastAsia="DengXian"/>
          <w:szCs w:val="24"/>
          <w:lang w:eastAsia="x-none"/>
        </w:rPr>
      </w:pPr>
      <w:r w:rsidRPr="008B6852">
        <w:rPr>
          <w:rFonts w:eastAsia="DengXian"/>
          <w:szCs w:val="24"/>
          <w:lang w:eastAsia="x-none"/>
        </w:rPr>
        <w:t xml:space="preserve">Optional: may puncture LTE CRS of </w:t>
      </w:r>
      <w:r w:rsidRPr="008B6852">
        <w:rPr>
          <w:rFonts w:eastAsia="DengXian" w:hint="eastAsia"/>
          <w:szCs w:val="24"/>
          <w:lang w:eastAsia="zh-CN"/>
        </w:rPr>
        <w:t>Port</w:t>
      </w:r>
      <w:r w:rsidRPr="008B6852">
        <w:rPr>
          <w:rFonts w:eastAsia="DengXian"/>
          <w:szCs w:val="24"/>
          <w:lang w:eastAsia="x-none"/>
        </w:rPr>
        <w:t xml:space="preserve">#2&amp;3. </w:t>
      </w:r>
    </w:p>
    <w:p w14:paraId="3E1646F2" w14:textId="77777777" w:rsidR="001E110B" w:rsidRPr="008B6852" w:rsidRDefault="001E110B" w:rsidP="001E110B">
      <w:pPr>
        <w:widowControl w:val="0"/>
        <w:numPr>
          <w:ilvl w:val="1"/>
          <w:numId w:val="47"/>
        </w:numPr>
        <w:contextualSpacing/>
        <w:jc w:val="both"/>
        <w:rPr>
          <w:rFonts w:eastAsia="DengXian"/>
          <w:szCs w:val="24"/>
          <w:lang w:eastAsia="x-none"/>
        </w:rPr>
      </w:pPr>
      <w:r w:rsidRPr="008B6852">
        <w:rPr>
          <w:rFonts w:eastAsia="DengXian"/>
          <w:szCs w:val="24"/>
          <w:lang w:eastAsia="x-none"/>
        </w:rPr>
        <w:t>Impact to LTE UEs should be considered if superposition is used.</w:t>
      </w:r>
    </w:p>
    <w:p w14:paraId="77AC992A" w14:textId="77777777" w:rsidR="001E110B" w:rsidRPr="008B6852" w:rsidRDefault="001E110B" w:rsidP="001E110B">
      <w:pPr>
        <w:widowControl w:val="0"/>
        <w:spacing w:after="120"/>
        <w:jc w:val="both"/>
        <w:rPr>
          <w:rFonts w:eastAsia="Batang"/>
          <w:szCs w:val="24"/>
          <w:lang w:eastAsia="x-none"/>
        </w:rPr>
      </w:pPr>
    </w:p>
    <w:p w14:paraId="337CC5A3" w14:textId="77777777" w:rsidR="001E110B" w:rsidRPr="008B6852" w:rsidRDefault="001E110B" w:rsidP="001E110B">
      <w:pPr>
        <w:shd w:val="clear" w:color="auto" w:fill="FFFFFF"/>
        <w:rPr>
          <w:rFonts w:ascii="Times" w:eastAsia="Batang" w:hAnsi="Times"/>
          <w:szCs w:val="24"/>
          <w:highlight w:val="green"/>
          <w:lang w:val="en-US"/>
        </w:rPr>
      </w:pPr>
      <w:r w:rsidRPr="008B6852">
        <w:rPr>
          <w:rFonts w:ascii="Times" w:eastAsia="Batang" w:hAnsi="Times"/>
          <w:szCs w:val="24"/>
          <w:highlight w:val="green"/>
          <w:lang w:val="en-US"/>
        </w:rPr>
        <w:t>Agreement</w:t>
      </w:r>
    </w:p>
    <w:p w14:paraId="54B6CEE9"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For evaluations consider the following list of scenarios:</w:t>
      </w:r>
    </w:p>
    <w:p w14:paraId="042CB28A"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Scenario#1A: 1 symbol CORESET, overlapped with CRS – Option 2 only</w:t>
      </w:r>
    </w:p>
    <w:p w14:paraId="41CA0F35"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Scenario#2: 2 symbols CORESET, including 1 overlapping symbol and 1 clean symbol – Option 1-1/1-2/2</w:t>
      </w:r>
    </w:p>
    <w:p w14:paraId="7FB62B22" w14:textId="77777777" w:rsidR="001E110B" w:rsidRPr="008B6852" w:rsidRDefault="001E110B" w:rsidP="001E110B">
      <w:pPr>
        <w:shd w:val="clear" w:color="auto" w:fill="FFFFFF"/>
        <w:rPr>
          <w:rFonts w:ascii="Times" w:eastAsia="Batang" w:hAnsi="Times"/>
          <w:szCs w:val="24"/>
          <w:lang w:val="en-US"/>
        </w:rPr>
      </w:pPr>
      <w:r w:rsidRPr="008B6852">
        <w:rPr>
          <w:rFonts w:ascii="Times" w:eastAsia="Batang" w:hAnsi="Times"/>
          <w:szCs w:val="24"/>
          <w:lang w:val="en-US"/>
        </w:rPr>
        <w:t>Scenario#3: 3 symbols CORESET, including 1 overlapping symbol and 2 clean symbols – Option 1-1/1-2/2</w:t>
      </w:r>
    </w:p>
    <w:p w14:paraId="0AA1B11D" w14:textId="77777777" w:rsidR="001E110B" w:rsidRPr="008B6852" w:rsidRDefault="001E110B" w:rsidP="001E110B">
      <w:pPr>
        <w:widowControl w:val="0"/>
        <w:spacing w:after="120"/>
        <w:jc w:val="both"/>
        <w:rPr>
          <w:rFonts w:eastAsia="Batang"/>
          <w:szCs w:val="24"/>
          <w:lang w:eastAsia="x-none"/>
        </w:rPr>
      </w:pPr>
    </w:p>
    <w:p w14:paraId="78145F74" w14:textId="77777777" w:rsidR="001E110B" w:rsidRPr="008B6852" w:rsidRDefault="001E110B" w:rsidP="001E110B">
      <w:pPr>
        <w:widowControl w:val="0"/>
        <w:spacing w:after="120"/>
        <w:jc w:val="both"/>
        <w:rPr>
          <w:rFonts w:eastAsia="DengXian"/>
          <w:szCs w:val="24"/>
          <w:highlight w:val="green"/>
          <w:lang w:eastAsia="zh-CN"/>
        </w:rPr>
      </w:pPr>
      <w:r w:rsidRPr="008B6852">
        <w:rPr>
          <w:rFonts w:eastAsia="DengXian"/>
          <w:szCs w:val="24"/>
          <w:highlight w:val="green"/>
          <w:lang w:eastAsia="zh-CN"/>
        </w:rPr>
        <w:t>Agreement</w:t>
      </w:r>
    </w:p>
    <w:p w14:paraId="409ECEA4" w14:textId="77777777" w:rsidR="001E110B" w:rsidRPr="008B6852" w:rsidRDefault="001E110B" w:rsidP="001E110B">
      <w:pPr>
        <w:spacing w:before="120"/>
        <w:rPr>
          <w:rFonts w:ascii="Calibri" w:eastAsia="Gulim" w:hAnsi="Calibri" w:cs="Calibri"/>
          <w:b/>
          <w:bCs/>
          <w:lang w:eastAsia="en-US"/>
        </w:rPr>
      </w:pPr>
      <w:r w:rsidRPr="008B6852">
        <w:rPr>
          <w:rFonts w:ascii="Calibri" w:eastAsia="Batang" w:hAnsi="Calibri"/>
          <w:lang w:eastAsia="en-US"/>
        </w:rPr>
        <w:t>LLS simulations assumptions, [] are optional:</w:t>
      </w:r>
    </w:p>
    <w:p w14:paraId="276A39D4" w14:textId="77777777" w:rsidR="001E110B" w:rsidRPr="008B6852" w:rsidRDefault="001E110B" w:rsidP="001E110B">
      <w:pPr>
        <w:rPr>
          <w:rFonts w:ascii="Calibri" w:eastAsia="Batang" w:hAnsi="Calibri"/>
          <w:lang w:eastAsia="en-US"/>
        </w:rPr>
      </w:pPr>
    </w:p>
    <w:tbl>
      <w:tblPr>
        <w:tblW w:w="0" w:type="auto"/>
        <w:tblInd w:w="118" w:type="dxa"/>
        <w:tblCellMar>
          <w:left w:w="0" w:type="dxa"/>
          <w:right w:w="0" w:type="dxa"/>
        </w:tblCellMar>
        <w:tblLook w:val="04A0" w:firstRow="1" w:lastRow="0" w:firstColumn="1" w:lastColumn="0" w:noHBand="0" w:noVBand="1"/>
      </w:tblPr>
      <w:tblGrid>
        <w:gridCol w:w="3471"/>
        <w:gridCol w:w="5581"/>
      </w:tblGrid>
      <w:tr w:rsidR="001E110B" w:rsidRPr="008B6852" w14:paraId="0EF50ABD" w14:textId="77777777" w:rsidTr="00BD4F2B">
        <w:tc>
          <w:tcPr>
            <w:tcW w:w="34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1394219" w14:textId="77777777" w:rsidR="001E110B" w:rsidRPr="008B6852" w:rsidRDefault="001E110B" w:rsidP="00BD4F2B">
            <w:pPr>
              <w:spacing w:after="60"/>
              <w:rPr>
                <w:rFonts w:ascii="Calibri" w:eastAsia="Batang" w:hAnsi="Calibri"/>
                <w:lang w:eastAsia="en-US"/>
              </w:rPr>
            </w:pPr>
            <w:r w:rsidRPr="008B6852">
              <w:rPr>
                <w:rFonts w:ascii="Calibri" w:eastAsia="Batang" w:hAnsi="Calibri"/>
                <w:b/>
                <w:bCs/>
                <w:lang w:eastAsia="sv-SE"/>
              </w:rPr>
              <w:t>Parameters</w:t>
            </w:r>
          </w:p>
        </w:tc>
        <w:tc>
          <w:tcPr>
            <w:tcW w:w="5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CA988E1" w14:textId="77777777" w:rsidR="001E110B" w:rsidRPr="008B6852" w:rsidRDefault="001E110B" w:rsidP="00BD4F2B">
            <w:pPr>
              <w:spacing w:after="60"/>
              <w:rPr>
                <w:rFonts w:ascii="Calibri" w:eastAsia="Batang" w:hAnsi="Calibri"/>
                <w:lang w:eastAsia="en-US"/>
              </w:rPr>
            </w:pPr>
            <w:r w:rsidRPr="008B6852">
              <w:rPr>
                <w:rFonts w:ascii="Calibri" w:eastAsia="Batang" w:hAnsi="Calibri"/>
                <w:b/>
                <w:bCs/>
                <w:color w:val="000000"/>
                <w:lang w:eastAsia="sv-SE"/>
              </w:rPr>
              <w:t>Values</w:t>
            </w:r>
          </w:p>
        </w:tc>
      </w:tr>
      <w:tr w:rsidR="001E110B" w:rsidRPr="008B6852" w14:paraId="1C3179ED"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9B6D2"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sv-SE"/>
              </w:rPr>
              <w:t>Carrier frequency</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2ED77F0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 GHz</w:t>
            </w:r>
          </w:p>
        </w:tc>
      </w:tr>
      <w:tr w:rsidR="001E110B" w:rsidRPr="008B6852" w14:paraId="5FFB8B11"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F4407"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sv-SE"/>
              </w:rPr>
              <w:t>SCS</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17818C99"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 xml:space="preserve">15 kHz </w:t>
            </w:r>
          </w:p>
        </w:tc>
      </w:tr>
      <w:tr w:rsidR="001E110B" w:rsidRPr="008B6852" w14:paraId="5FE5FACF"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301F0"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 xml:space="preserve">Bandwidth </w:t>
            </w:r>
          </w:p>
        </w:tc>
        <w:tc>
          <w:tcPr>
            <w:tcW w:w="5581" w:type="dxa"/>
            <w:tcBorders>
              <w:top w:val="nil"/>
              <w:left w:val="nil"/>
              <w:bottom w:val="single" w:sz="8" w:space="0" w:color="auto"/>
              <w:right w:val="single" w:sz="8" w:space="0" w:color="auto"/>
            </w:tcBorders>
            <w:tcMar>
              <w:top w:w="0" w:type="dxa"/>
              <w:left w:w="108" w:type="dxa"/>
              <w:bottom w:w="0" w:type="dxa"/>
              <w:right w:w="108" w:type="dxa"/>
            </w:tcMar>
            <w:hideMark/>
          </w:tcPr>
          <w:p w14:paraId="043E2A36"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20 MHz [5, 10 MHz], LTE bandwidth equal or smaller than NR</w:t>
            </w:r>
          </w:p>
        </w:tc>
      </w:tr>
      <w:tr w:rsidR="001E110B" w:rsidRPr="008B6852" w14:paraId="35F1CB98"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D3C2F3"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Channel model</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A9F66"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TDL-C 300, [TDL-A 300]</w:t>
            </w:r>
          </w:p>
        </w:tc>
      </w:tr>
      <w:tr w:rsidR="001E110B" w:rsidRPr="008B6852" w14:paraId="119EA9E8"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C6142"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Correlation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BEF0E"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Low</w:t>
            </w:r>
          </w:p>
        </w:tc>
      </w:tr>
      <w:tr w:rsidR="001E110B" w:rsidRPr="008B6852" w14:paraId="21BB9C2F"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8D724"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Number of BS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239D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4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(1,2,2,1,1;1,1),</w:t>
            </w:r>
          </w:p>
          <w:p w14:paraId="25C21565"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 Tx,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1E110B" w:rsidRPr="008B6852" w14:paraId="0DA3EB9C"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37E68" w14:textId="77777777" w:rsidR="001E110B" w:rsidRPr="008B6852" w:rsidRDefault="001E110B" w:rsidP="00BD4F2B">
            <w:pPr>
              <w:spacing w:after="60"/>
              <w:rPr>
                <w:rFonts w:ascii="Calibri" w:eastAsia="Batang" w:hAnsi="Calibri"/>
                <w:lang w:eastAsia="en-US"/>
              </w:rPr>
            </w:pPr>
            <w:r w:rsidRPr="008B6852">
              <w:rPr>
                <w:rFonts w:ascii="Calibri" w:eastAsia="Batang" w:hAnsi="Calibri"/>
                <w:color w:val="000000"/>
                <w:lang w:eastAsia="en-US"/>
              </w:rPr>
              <w:t>Number of UE antennas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532A0"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2 Rx (</w:t>
            </w:r>
            <w:proofErr w:type="spellStart"/>
            <w:proofErr w:type="gramStart"/>
            <w:r w:rsidRPr="008B6852">
              <w:rPr>
                <w:rFonts w:ascii="Calibri" w:eastAsia="Batang" w:hAnsi="Calibri"/>
                <w:lang w:eastAsia="en-US"/>
              </w:rPr>
              <w:t>M,N</w:t>
            </w:r>
            <w:proofErr w:type="gramEnd"/>
            <w:r w:rsidRPr="008B6852">
              <w:rPr>
                <w:rFonts w:ascii="Calibri" w:eastAsia="Batang" w:hAnsi="Calibri"/>
                <w:lang w:eastAsia="en-US"/>
              </w:rPr>
              <w:t>,P,Mg,Ng;Mp,Np</w:t>
            </w:r>
            <w:proofErr w:type="spellEnd"/>
            <w:r w:rsidRPr="008B6852">
              <w:rPr>
                <w:rFonts w:ascii="Calibri" w:eastAsia="Batang" w:hAnsi="Calibri"/>
                <w:lang w:eastAsia="en-US"/>
              </w:rPr>
              <w:t>)= (1,1,2,1,1;1,1)</w:t>
            </w:r>
          </w:p>
        </w:tc>
      </w:tr>
      <w:tr w:rsidR="001E110B" w:rsidRPr="008B6852" w14:paraId="775667BE"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27E16"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DCI payload (excluding CRC)</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BF798"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60 bits [50bits]</w:t>
            </w:r>
          </w:p>
        </w:tc>
      </w:tr>
      <w:tr w:rsidR="001E110B" w:rsidRPr="008B6852" w14:paraId="39AC5F44"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D6E8F2"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Interleaving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36EBE"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Non-Interleaved, [Interleaved]</w:t>
            </w:r>
          </w:p>
        </w:tc>
      </w:tr>
      <w:tr w:rsidR="001E110B" w:rsidRPr="008B6852" w14:paraId="304CD054"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F9171"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Precoding</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B5871"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Precoder cycling per REG bundle</w:t>
            </w:r>
          </w:p>
        </w:tc>
      </w:tr>
      <w:tr w:rsidR="001E110B" w:rsidRPr="008B6852" w14:paraId="11B3A9D4"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0E1DD"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REG bundle size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5895F"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6 PRBs</w:t>
            </w:r>
          </w:p>
        </w:tc>
      </w:tr>
      <w:tr w:rsidR="001E110B" w:rsidRPr="008B6852" w14:paraId="3131BE55"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6D2D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CRS</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3CED0"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single 4 port CRS pattern, [additional 4 port CRS pattern]</w:t>
            </w:r>
          </w:p>
        </w:tc>
      </w:tr>
      <w:tr w:rsidR="001E110B" w:rsidRPr="008B6852" w14:paraId="69CA6DF0"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F8244"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Channel estimation</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55E2B"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practical – companies to report details</w:t>
            </w:r>
          </w:p>
        </w:tc>
      </w:tr>
      <w:tr w:rsidR="001E110B" w:rsidRPr="008B6852" w14:paraId="0104E961"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8739F"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UE speed</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84FAA"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30 kmph [3kmph, 120 kmph, 350 kmph]</w:t>
            </w:r>
          </w:p>
        </w:tc>
      </w:tr>
      <w:tr w:rsidR="001E110B" w:rsidRPr="008B6852" w14:paraId="5E46C102" w14:textId="77777777" w:rsidTr="00BD4F2B">
        <w:tc>
          <w:tcPr>
            <w:tcW w:w="34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9DFB1"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Power ratio of LTE-CRS RE/NR PDCCH RE, Power ratio of LTE-CRS RE/NR PDCCH-DMRS RE</w:t>
            </w:r>
          </w:p>
        </w:tc>
        <w:tc>
          <w:tcPr>
            <w:tcW w:w="5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75EA5" w14:textId="77777777" w:rsidR="001E110B" w:rsidRPr="008B6852" w:rsidRDefault="001E110B" w:rsidP="00BD4F2B">
            <w:pPr>
              <w:spacing w:after="60"/>
              <w:rPr>
                <w:rFonts w:ascii="Calibri" w:eastAsia="Batang" w:hAnsi="Calibri"/>
                <w:lang w:eastAsia="en-US"/>
              </w:rPr>
            </w:pPr>
            <w:r w:rsidRPr="008B6852">
              <w:rPr>
                <w:rFonts w:ascii="Calibri" w:eastAsia="Batang" w:hAnsi="Calibri"/>
                <w:lang w:eastAsia="en-US"/>
              </w:rPr>
              <w:t>Companies to report (if applicable)</w:t>
            </w:r>
          </w:p>
        </w:tc>
      </w:tr>
    </w:tbl>
    <w:p w14:paraId="5B6762CF" w14:textId="77777777" w:rsidR="001E110B" w:rsidRPr="008B6852" w:rsidRDefault="001E110B" w:rsidP="001E110B">
      <w:pPr>
        <w:rPr>
          <w:rFonts w:ascii="Times" w:eastAsia="Batang" w:hAnsi="Times"/>
          <w:szCs w:val="24"/>
          <w:lang w:eastAsia="en-US"/>
        </w:rPr>
      </w:pPr>
    </w:p>
    <w:p w14:paraId="28468D6C" w14:textId="77777777" w:rsidR="001E110B" w:rsidRPr="008B6852" w:rsidRDefault="001E110B" w:rsidP="001E110B">
      <w:pPr>
        <w:widowControl w:val="0"/>
        <w:spacing w:after="120"/>
        <w:jc w:val="both"/>
        <w:rPr>
          <w:rFonts w:eastAsia="Batang"/>
          <w:szCs w:val="24"/>
          <w:lang w:eastAsia="x-none"/>
        </w:rPr>
      </w:pPr>
    </w:p>
    <w:p w14:paraId="35AC2321" w14:textId="77777777" w:rsidR="001E110B" w:rsidRPr="008B6852" w:rsidRDefault="001E110B" w:rsidP="001E110B">
      <w:pPr>
        <w:spacing w:before="120"/>
        <w:rPr>
          <w:rFonts w:ascii="Times" w:eastAsia="Batang" w:hAnsi="Times"/>
          <w:b/>
          <w:bCs/>
          <w:szCs w:val="24"/>
          <w:highlight w:val="green"/>
          <w:lang w:eastAsia="en-US"/>
        </w:rPr>
      </w:pPr>
      <w:r w:rsidRPr="008B6852">
        <w:rPr>
          <w:rFonts w:ascii="Times" w:eastAsia="Batang" w:hAnsi="Times"/>
          <w:b/>
          <w:bCs/>
          <w:szCs w:val="24"/>
          <w:highlight w:val="green"/>
          <w:lang w:eastAsia="en-US"/>
        </w:rPr>
        <w:t xml:space="preserve">Agreement </w:t>
      </w:r>
    </w:p>
    <w:p w14:paraId="27CC79FD" w14:textId="77777777" w:rsidR="001E110B" w:rsidRPr="008B6852" w:rsidRDefault="001E110B" w:rsidP="001E110B">
      <w:pPr>
        <w:spacing w:before="120"/>
        <w:rPr>
          <w:rFonts w:ascii="Times" w:eastAsia="Batang" w:hAnsi="Times"/>
          <w:b/>
          <w:bCs/>
          <w:szCs w:val="24"/>
          <w:u w:val="single"/>
          <w:lang w:eastAsia="en-US"/>
        </w:rPr>
      </w:pPr>
      <w:r w:rsidRPr="008B6852">
        <w:rPr>
          <w:rFonts w:ascii="Times" w:eastAsia="Batang" w:hAnsi="Times"/>
          <w:szCs w:val="24"/>
          <w:lang w:eastAsia="en-US"/>
        </w:rPr>
        <w:t>SLS simulations assumptions, [] are optional:</w:t>
      </w:r>
    </w:p>
    <w:p w14:paraId="6A709FF2" w14:textId="77777777" w:rsidR="001E110B" w:rsidRPr="008B6852" w:rsidRDefault="001E110B" w:rsidP="001E110B">
      <w:pPr>
        <w:rPr>
          <w:rFonts w:ascii="Times" w:eastAsia="Batang" w:hAnsi="Times"/>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84"/>
        <w:gridCol w:w="11696"/>
      </w:tblGrid>
      <w:tr w:rsidR="001E110B" w:rsidRPr="008B6852" w14:paraId="7D4B2462" w14:textId="77777777" w:rsidTr="00BD4F2B">
        <w:trPr>
          <w:trHeight w:val="293"/>
          <w:jc w:val="center"/>
        </w:trPr>
        <w:tc>
          <w:tcPr>
            <w:tcW w:w="2387" w:type="pct"/>
            <w:shd w:val="clear" w:color="auto" w:fill="C9C9C9"/>
            <w:tcMar>
              <w:top w:w="15" w:type="dxa"/>
              <w:left w:w="15" w:type="dxa"/>
              <w:bottom w:w="0" w:type="dxa"/>
              <w:right w:w="15" w:type="dxa"/>
            </w:tcMar>
            <w:vAlign w:val="center"/>
          </w:tcPr>
          <w:p w14:paraId="7DB4FA3A" w14:textId="77777777" w:rsidR="001E110B" w:rsidRPr="008B6852" w:rsidRDefault="001E110B" w:rsidP="00BD4F2B">
            <w:pPr>
              <w:jc w:val="center"/>
              <w:rPr>
                <w:rFonts w:ascii="Times" w:eastAsia="Batang" w:hAnsi="Times"/>
                <w:b/>
                <w:bCs/>
                <w:lang w:eastAsia="en-US"/>
              </w:rPr>
            </w:pPr>
            <w:r w:rsidRPr="008B6852">
              <w:rPr>
                <w:rFonts w:ascii="Times" w:eastAsia="Batang" w:hAnsi="Times"/>
                <w:b/>
                <w:bCs/>
                <w:lang w:eastAsia="en-US"/>
              </w:rPr>
              <w:t>Parameters</w:t>
            </w:r>
          </w:p>
        </w:tc>
        <w:tc>
          <w:tcPr>
            <w:tcW w:w="2613" w:type="pct"/>
            <w:shd w:val="clear" w:color="auto" w:fill="C9C9C9"/>
            <w:tcMar>
              <w:top w:w="15" w:type="dxa"/>
              <w:left w:w="15" w:type="dxa"/>
              <w:bottom w:w="0" w:type="dxa"/>
              <w:right w:w="15" w:type="dxa"/>
            </w:tcMar>
            <w:vAlign w:val="center"/>
          </w:tcPr>
          <w:p w14:paraId="22F071D1" w14:textId="77777777" w:rsidR="001E110B" w:rsidRPr="008B6852" w:rsidRDefault="001E110B" w:rsidP="00BD4F2B">
            <w:pPr>
              <w:jc w:val="center"/>
              <w:rPr>
                <w:rFonts w:ascii="Times" w:eastAsia="Batang" w:hAnsi="Times"/>
                <w:b/>
                <w:bCs/>
                <w:lang w:eastAsia="en-US"/>
              </w:rPr>
            </w:pPr>
            <w:r w:rsidRPr="008B6852">
              <w:rPr>
                <w:rFonts w:ascii="Times" w:eastAsia="Batang" w:hAnsi="Times"/>
                <w:b/>
                <w:bCs/>
                <w:lang w:eastAsia="en-US"/>
              </w:rPr>
              <w:t>Values</w:t>
            </w:r>
          </w:p>
        </w:tc>
      </w:tr>
      <w:tr w:rsidR="001E110B" w:rsidRPr="008B6852" w14:paraId="057B0005" w14:textId="77777777" w:rsidTr="00BD4F2B">
        <w:trPr>
          <w:trHeight w:val="293"/>
          <w:jc w:val="center"/>
        </w:trPr>
        <w:tc>
          <w:tcPr>
            <w:tcW w:w="2387" w:type="pct"/>
            <w:tcMar>
              <w:top w:w="15" w:type="dxa"/>
              <w:left w:w="15" w:type="dxa"/>
              <w:bottom w:w="0" w:type="dxa"/>
              <w:right w:w="15" w:type="dxa"/>
            </w:tcMar>
            <w:vAlign w:val="center"/>
          </w:tcPr>
          <w:p w14:paraId="46BFAC0D" w14:textId="77777777" w:rsidR="001E110B" w:rsidRPr="008B6852" w:rsidRDefault="001E110B" w:rsidP="00BD4F2B">
            <w:pPr>
              <w:rPr>
                <w:rFonts w:ascii="Times" w:eastAsia="Batang" w:hAnsi="Times"/>
                <w:lang w:eastAsia="en-US"/>
              </w:rPr>
            </w:pPr>
            <w:r w:rsidRPr="008B6852">
              <w:rPr>
                <w:rFonts w:ascii="Times" w:eastAsia="Batang" w:hAnsi="Times"/>
                <w:lang w:eastAsia="en-US"/>
              </w:rPr>
              <w:t>Carrier frequency</w:t>
            </w:r>
          </w:p>
        </w:tc>
        <w:tc>
          <w:tcPr>
            <w:tcW w:w="2613" w:type="pct"/>
            <w:tcMar>
              <w:top w:w="15" w:type="dxa"/>
              <w:left w:w="15" w:type="dxa"/>
              <w:bottom w:w="0" w:type="dxa"/>
              <w:right w:w="15" w:type="dxa"/>
            </w:tcMar>
            <w:vAlign w:val="center"/>
          </w:tcPr>
          <w:p w14:paraId="423850A7" w14:textId="77777777" w:rsidR="001E110B" w:rsidRPr="008B6852" w:rsidRDefault="001E110B" w:rsidP="00BD4F2B">
            <w:pPr>
              <w:rPr>
                <w:rFonts w:ascii="Times" w:eastAsia="Batang" w:hAnsi="Times"/>
                <w:lang w:eastAsia="en-US"/>
              </w:rPr>
            </w:pPr>
            <w:r w:rsidRPr="008B6852">
              <w:rPr>
                <w:rFonts w:ascii="Times" w:eastAsia="Batang" w:hAnsi="Times"/>
                <w:lang w:eastAsia="en-US"/>
              </w:rPr>
              <w:t>2.1 GHz</w:t>
            </w:r>
          </w:p>
        </w:tc>
      </w:tr>
      <w:tr w:rsidR="001E110B" w:rsidRPr="008B6852" w14:paraId="7B54581C" w14:textId="77777777" w:rsidTr="00BD4F2B">
        <w:trPr>
          <w:trHeight w:val="293"/>
          <w:jc w:val="center"/>
        </w:trPr>
        <w:tc>
          <w:tcPr>
            <w:tcW w:w="2387" w:type="pct"/>
            <w:tcMar>
              <w:top w:w="15" w:type="dxa"/>
              <w:left w:w="15" w:type="dxa"/>
              <w:bottom w:w="0" w:type="dxa"/>
              <w:right w:w="15" w:type="dxa"/>
            </w:tcMar>
          </w:tcPr>
          <w:p w14:paraId="5ABC8220" w14:textId="77777777" w:rsidR="001E110B" w:rsidRPr="008B6852" w:rsidRDefault="001E110B" w:rsidP="00BD4F2B">
            <w:pPr>
              <w:rPr>
                <w:rFonts w:ascii="Times" w:eastAsia="Batang" w:hAnsi="Times"/>
                <w:lang w:eastAsia="en-US"/>
              </w:rPr>
            </w:pPr>
            <w:r w:rsidRPr="008B6852">
              <w:rPr>
                <w:rFonts w:ascii="Times" w:eastAsia="Batang" w:hAnsi="Times"/>
                <w:lang w:eastAsia="sv-SE"/>
              </w:rPr>
              <w:t>SCS</w:t>
            </w:r>
          </w:p>
        </w:tc>
        <w:tc>
          <w:tcPr>
            <w:tcW w:w="2613" w:type="pct"/>
            <w:vAlign w:val="center"/>
          </w:tcPr>
          <w:p w14:paraId="0CD8FC51" w14:textId="77777777" w:rsidR="001E110B" w:rsidRPr="008B6852" w:rsidRDefault="001E110B" w:rsidP="00BD4F2B">
            <w:pPr>
              <w:rPr>
                <w:rFonts w:ascii="Times" w:eastAsia="Calibri" w:hAnsi="Times"/>
                <w:lang w:eastAsia="en-US"/>
              </w:rPr>
            </w:pPr>
            <w:r w:rsidRPr="008B6852">
              <w:rPr>
                <w:rFonts w:ascii="Times" w:eastAsia="Calibri" w:hAnsi="Times"/>
                <w:lang w:eastAsia="en-US"/>
              </w:rPr>
              <w:t>15 kHz</w:t>
            </w:r>
          </w:p>
        </w:tc>
      </w:tr>
      <w:tr w:rsidR="001E110B" w:rsidRPr="008B6852" w14:paraId="299544BB" w14:textId="77777777" w:rsidTr="00BD4F2B">
        <w:trPr>
          <w:trHeight w:val="293"/>
          <w:jc w:val="center"/>
        </w:trPr>
        <w:tc>
          <w:tcPr>
            <w:tcW w:w="2387" w:type="pct"/>
            <w:tcMar>
              <w:top w:w="15" w:type="dxa"/>
              <w:left w:w="15" w:type="dxa"/>
              <w:bottom w:w="0" w:type="dxa"/>
              <w:right w:w="15" w:type="dxa"/>
            </w:tcMar>
          </w:tcPr>
          <w:p w14:paraId="6DC51C36" w14:textId="77777777" w:rsidR="001E110B" w:rsidRPr="008B6852" w:rsidRDefault="001E110B" w:rsidP="00BD4F2B">
            <w:pPr>
              <w:rPr>
                <w:rFonts w:ascii="Times" w:eastAsia="Batang" w:hAnsi="Times"/>
                <w:lang w:eastAsia="sv-SE"/>
              </w:rPr>
            </w:pPr>
            <w:r w:rsidRPr="008B6852">
              <w:rPr>
                <w:rFonts w:ascii="Times" w:eastAsia="Batang" w:hAnsi="Times"/>
                <w:lang w:eastAsia="en-US"/>
              </w:rPr>
              <w:t xml:space="preserve">Simulation bandwidth </w:t>
            </w:r>
          </w:p>
        </w:tc>
        <w:tc>
          <w:tcPr>
            <w:tcW w:w="2613" w:type="pct"/>
            <w:vAlign w:val="center"/>
          </w:tcPr>
          <w:p w14:paraId="3DD82F24" w14:textId="77777777" w:rsidR="001E110B" w:rsidRPr="008B6852" w:rsidRDefault="001E110B" w:rsidP="00BD4F2B">
            <w:pPr>
              <w:rPr>
                <w:rFonts w:ascii="Times" w:eastAsia="Calibri" w:hAnsi="Times"/>
                <w:lang w:eastAsia="en-US"/>
              </w:rPr>
            </w:pPr>
            <w:r w:rsidRPr="008B6852">
              <w:rPr>
                <w:rFonts w:ascii="Times" w:eastAsia="Batang" w:hAnsi="Times"/>
                <w:lang w:eastAsia="en-US"/>
              </w:rPr>
              <w:t xml:space="preserve">20 MHz [5, 10 </w:t>
            </w:r>
            <w:proofErr w:type="gramStart"/>
            <w:r w:rsidRPr="008B6852">
              <w:rPr>
                <w:rFonts w:ascii="Times" w:eastAsia="Batang" w:hAnsi="Times"/>
                <w:lang w:eastAsia="en-US"/>
              </w:rPr>
              <w:t>MHz]</w:t>
            </w:r>
            <w:r w:rsidRPr="008B6852">
              <w:rPr>
                <w:rFonts w:ascii="Times" w:eastAsia="Batang" w:hAnsi="Times" w:hint="eastAsia"/>
                <w:lang w:eastAsia="en-US"/>
              </w:rPr>
              <w:t>，</w:t>
            </w:r>
            <w:proofErr w:type="gramEnd"/>
            <w:r w:rsidRPr="008B6852">
              <w:rPr>
                <w:rFonts w:ascii="Times" w:eastAsia="Batang" w:hAnsi="Times" w:hint="eastAsia"/>
                <w:lang w:eastAsia="en-US"/>
              </w:rPr>
              <w:t>s</w:t>
            </w:r>
            <w:r w:rsidRPr="008B6852">
              <w:rPr>
                <w:rFonts w:ascii="Times" w:eastAsia="Batang" w:hAnsi="Times"/>
                <w:lang w:eastAsia="en-US"/>
              </w:rPr>
              <w:t>ame as that in LLS</w:t>
            </w:r>
          </w:p>
        </w:tc>
      </w:tr>
      <w:tr w:rsidR="001E110B" w:rsidRPr="008B6852" w14:paraId="12514982" w14:textId="77777777" w:rsidTr="00BD4F2B">
        <w:trPr>
          <w:trHeight w:val="293"/>
          <w:jc w:val="center"/>
        </w:trPr>
        <w:tc>
          <w:tcPr>
            <w:tcW w:w="2387" w:type="pct"/>
            <w:tcMar>
              <w:top w:w="15" w:type="dxa"/>
              <w:left w:w="15" w:type="dxa"/>
              <w:bottom w:w="0" w:type="dxa"/>
              <w:right w:w="15" w:type="dxa"/>
            </w:tcMar>
            <w:vAlign w:val="center"/>
          </w:tcPr>
          <w:p w14:paraId="5E7A8CCE" w14:textId="77777777" w:rsidR="001E110B" w:rsidRPr="008B6852" w:rsidRDefault="001E110B" w:rsidP="00BD4F2B">
            <w:pPr>
              <w:rPr>
                <w:rFonts w:ascii="Times" w:eastAsia="Batang" w:hAnsi="Times"/>
                <w:lang w:eastAsia="en-US"/>
              </w:rPr>
            </w:pPr>
            <w:r w:rsidRPr="008B6852">
              <w:rPr>
                <w:rFonts w:ascii="Times" w:eastAsia="Batang" w:hAnsi="Times"/>
                <w:lang w:eastAsia="en-US"/>
              </w:rPr>
              <w:t>BS antenna height</w:t>
            </w:r>
          </w:p>
        </w:tc>
        <w:tc>
          <w:tcPr>
            <w:tcW w:w="2613" w:type="pct"/>
            <w:tcMar>
              <w:top w:w="15" w:type="dxa"/>
              <w:left w:w="15" w:type="dxa"/>
              <w:bottom w:w="0" w:type="dxa"/>
              <w:right w:w="15" w:type="dxa"/>
            </w:tcMar>
            <w:vAlign w:val="center"/>
          </w:tcPr>
          <w:p w14:paraId="1E7890A2" w14:textId="77777777" w:rsidR="001E110B" w:rsidRPr="008B6852" w:rsidRDefault="001E110B" w:rsidP="00BD4F2B">
            <w:pPr>
              <w:rPr>
                <w:rFonts w:ascii="Times" w:eastAsia="Batang" w:hAnsi="Times"/>
                <w:lang w:eastAsia="en-US"/>
              </w:rPr>
            </w:pPr>
            <w:r w:rsidRPr="008B6852">
              <w:rPr>
                <w:rFonts w:ascii="Times" w:eastAsia="Batang" w:hAnsi="Times"/>
                <w:lang w:eastAsia="en-US"/>
              </w:rPr>
              <w:t>25 m</w:t>
            </w:r>
          </w:p>
        </w:tc>
      </w:tr>
      <w:tr w:rsidR="001E110B" w:rsidRPr="008B6852" w14:paraId="42C9DD03" w14:textId="77777777" w:rsidTr="00BD4F2B">
        <w:trPr>
          <w:trHeight w:val="293"/>
          <w:jc w:val="center"/>
        </w:trPr>
        <w:tc>
          <w:tcPr>
            <w:tcW w:w="2387" w:type="pct"/>
            <w:tcMar>
              <w:top w:w="15" w:type="dxa"/>
              <w:left w:w="15" w:type="dxa"/>
              <w:bottom w:w="0" w:type="dxa"/>
              <w:right w:w="15" w:type="dxa"/>
            </w:tcMar>
            <w:vAlign w:val="center"/>
          </w:tcPr>
          <w:p w14:paraId="537DAB9C" w14:textId="77777777" w:rsidR="001E110B" w:rsidRPr="008B6852" w:rsidRDefault="001E110B" w:rsidP="00BD4F2B">
            <w:pPr>
              <w:rPr>
                <w:rFonts w:ascii="Times" w:eastAsia="Batang" w:hAnsi="Times"/>
                <w:lang w:eastAsia="en-US"/>
              </w:rPr>
            </w:pPr>
            <w:r w:rsidRPr="008B6852">
              <w:rPr>
                <w:rFonts w:ascii="Times" w:eastAsia="Batang" w:hAnsi="Times"/>
                <w:lang w:eastAsia="en-US"/>
              </w:rPr>
              <w:t>UE height</w:t>
            </w:r>
          </w:p>
        </w:tc>
        <w:tc>
          <w:tcPr>
            <w:tcW w:w="2613" w:type="pct"/>
            <w:tcMar>
              <w:top w:w="15" w:type="dxa"/>
              <w:left w:w="15" w:type="dxa"/>
              <w:bottom w:w="0" w:type="dxa"/>
              <w:right w:w="15" w:type="dxa"/>
            </w:tcMar>
            <w:vAlign w:val="center"/>
          </w:tcPr>
          <w:p w14:paraId="172D6008" w14:textId="77777777" w:rsidR="001E110B" w:rsidRPr="008B6852" w:rsidRDefault="001E110B" w:rsidP="00BD4F2B">
            <w:pPr>
              <w:rPr>
                <w:rFonts w:ascii="Times" w:eastAsia="Batang" w:hAnsi="Times"/>
                <w:lang w:eastAsia="en-US"/>
              </w:rPr>
            </w:pPr>
            <w:r w:rsidRPr="008B6852">
              <w:rPr>
                <w:rFonts w:ascii="Times" w:eastAsia="Batang" w:hAnsi="Times"/>
                <w:lang w:eastAsia="en-US"/>
              </w:rPr>
              <w:t xml:space="preserve">1.5m </w:t>
            </w:r>
          </w:p>
        </w:tc>
      </w:tr>
      <w:tr w:rsidR="001E110B" w:rsidRPr="008B6852" w14:paraId="45E748C0" w14:textId="77777777" w:rsidTr="00BD4F2B">
        <w:trPr>
          <w:trHeight w:val="293"/>
          <w:jc w:val="center"/>
        </w:trPr>
        <w:tc>
          <w:tcPr>
            <w:tcW w:w="2387" w:type="pct"/>
            <w:tcMar>
              <w:top w:w="15" w:type="dxa"/>
              <w:left w:w="15" w:type="dxa"/>
              <w:bottom w:w="0" w:type="dxa"/>
              <w:right w:w="15" w:type="dxa"/>
            </w:tcMar>
            <w:vAlign w:val="center"/>
          </w:tcPr>
          <w:p w14:paraId="55308837" w14:textId="77777777" w:rsidR="001E110B" w:rsidRPr="008B6852" w:rsidRDefault="001E110B" w:rsidP="00BD4F2B">
            <w:pPr>
              <w:rPr>
                <w:rFonts w:ascii="Times" w:eastAsia="Batang" w:hAnsi="Times"/>
                <w:lang w:eastAsia="en-US"/>
              </w:rPr>
            </w:pPr>
            <w:r w:rsidRPr="008B6852">
              <w:rPr>
                <w:rFonts w:ascii="Times" w:eastAsia="Batang" w:hAnsi="Times"/>
                <w:lang w:eastAsia="en-US"/>
              </w:rPr>
              <w:t>TRP transmit power</w:t>
            </w:r>
          </w:p>
        </w:tc>
        <w:tc>
          <w:tcPr>
            <w:tcW w:w="2613" w:type="pct"/>
            <w:tcMar>
              <w:top w:w="15" w:type="dxa"/>
              <w:left w:w="15" w:type="dxa"/>
              <w:bottom w:w="0" w:type="dxa"/>
              <w:right w:w="15" w:type="dxa"/>
            </w:tcMar>
            <w:vAlign w:val="center"/>
          </w:tcPr>
          <w:p w14:paraId="41E694CD" w14:textId="77777777" w:rsidR="001E110B" w:rsidRPr="008B6852" w:rsidRDefault="001E110B" w:rsidP="00BD4F2B">
            <w:pPr>
              <w:rPr>
                <w:rFonts w:ascii="Times" w:eastAsia="Batang" w:hAnsi="Times"/>
                <w:lang w:eastAsia="en-US"/>
              </w:rPr>
            </w:pPr>
            <w:r w:rsidRPr="008B6852">
              <w:rPr>
                <w:rFonts w:ascii="Times" w:eastAsia="Batang" w:hAnsi="Times"/>
                <w:lang w:eastAsia="en-US"/>
              </w:rPr>
              <w:t>49 dBm 20 MHz</w:t>
            </w:r>
          </w:p>
        </w:tc>
      </w:tr>
      <w:tr w:rsidR="001E110B" w:rsidRPr="008B6852" w14:paraId="7E1BB675" w14:textId="77777777" w:rsidTr="00BD4F2B">
        <w:trPr>
          <w:trHeight w:val="293"/>
          <w:jc w:val="center"/>
        </w:trPr>
        <w:tc>
          <w:tcPr>
            <w:tcW w:w="2387" w:type="pct"/>
            <w:tcMar>
              <w:top w:w="15" w:type="dxa"/>
              <w:left w:w="15" w:type="dxa"/>
              <w:bottom w:w="0" w:type="dxa"/>
              <w:right w:w="15" w:type="dxa"/>
            </w:tcMar>
            <w:vAlign w:val="center"/>
          </w:tcPr>
          <w:p w14:paraId="54DEC424" w14:textId="77777777" w:rsidR="001E110B" w:rsidRPr="008B6852" w:rsidRDefault="001E110B" w:rsidP="00BD4F2B">
            <w:pPr>
              <w:rPr>
                <w:rFonts w:ascii="Times" w:eastAsia="Batang" w:hAnsi="Times"/>
                <w:lang w:eastAsia="en-US"/>
              </w:rPr>
            </w:pPr>
            <w:r w:rsidRPr="008B6852">
              <w:rPr>
                <w:rFonts w:ascii="Times" w:eastAsia="Batang" w:hAnsi="Times"/>
                <w:lang w:eastAsia="en-US"/>
              </w:rPr>
              <w:t>Scenario</w:t>
            </w:r>
          </w:p>
        </w:tc>
        <w:tc>
          <w:tcPr>
            <w:tcW w:w="2613" w:type="pct"/>
            <w:tcMar>
              <w:top w:w="15" w:type="dxa"/>
              <w:left w:w="15" w:type="dxa"/>
              <w:bottom w:w="0" w:type="dxa"/>
              <w:right w:w="15" w:type="dxa"/>
            </w:tcMar>
            <w:vAlign w:val="center"/>
          </w:tcPr>
          <w:p w14:paraId="0117837B" w14:textId="77777777" w:rsidR="001E110B" w:rsidRPr="008B6852" w:rsidRDefault="001E110B" w:rsidP="00BD4F2B">
            <w:pPr>
              <w:rPr>
                <w:rFonts w:ascii="Times" w:eastAsia="Batang" w:hAnsi="Times"/>
                <w:lang w:eastAsia="en-US"/>
              </w:rPr>
            </w:pPr>
            <w:r w:rsidRPr="008B6852">
              <w:rPr>
                <w:rFonts w:ascii="Times" w:eastAsia="Batang" w:hAnsi="Times"/>
                <w:lang w:eastAsia="en-US"/>
              </w:rPr>
              <w:t>Urban Macro (500m ISD), [</w:t>
            </w:r>
            <w:proofErr w:type="spellStart"/>
            <w:r w:rsidRPr="008B6852">
              <w:rPr>
                <w:rFonts w:ascii="Times" w:eastAsia="Batang" w:hAnsi="Times"/>
                <w:lang w:eastAsia="en-US"/>
              </w:rPr>
              <w:t>Rma</w:t>
            </w:r>
            <w:proofErr w:type="spellEnd"/>
            <w:r w:rsidRPr="008B6852">
              <w:rPr>
                <w:rFonts w:ascii="Times" w:eastAsia="Batang" w:hAnsi="Times"/>
                <w:lang w:eastAsia="en-US"/>
              </w:rPr>
              <w:t xml:space="preserve"> (1732m ISD)]</w:t>
            </w:r>
          </w:p>
        </w:tc>
      </w:tr>
      <w:tr w:rsidR="001E110B" w:rsidRPr="008B6852" w14:paraId="092A4630" w14:textId="77777777" w:rsidTr="00BD4F2B">
        <w:trPr>
          <w:trHeight w:val="293"/>
          <w:jc w:val="center"/>
        </w:trPr>
        <w:tc>
          <w:tcPr>
            <w:tcW w:w="2387" w:type="pct"/>
            <w:tcMar>
              <w:top w:w="15" w:type="dxa"/>
              <w:left w:w="15" w:type="dxa"/>
              <w:bottom w:w="0" w:type="dxa"/>
              <w:right w:w="15" w:type="dxa"/>
            </w:tcMar>
            <w:vAlign w:val="center"/>
          </w:tcPr>
          <w:p w14:paraId="0833B03A" w14:textId="77777777" w:rsidR="001E110B" w:rsidRPr="008B6852" w:rsidRDefault="001E110B" w:rsidP="00BD4F2B">
            <w:pPr>
              <w:rPr>
                <w:rFonts w:ascii="Times" w:eastAsia="Batang" w:hAnsi="Times"/>
                <w:lang w:eastAsia="en-US"/>
              </w:rPr>
            </w:pPr>
            <w:r w:rsidRPr="008B6852">
              <w:rPr>
                <w:rFonts w:ascii="Times" w:eastAsia="Batang" w:hAnsi="Times"/>
                <w:lang w:eastAsia="en-US"/>
              </w:rPr>
              <w:t>Device deployment</w:t>
            </w:r>
          </w:p>
        </w:tc>
        <w:tc>
          <w:tcPr>
            <w:tcW w:w="2613" w:type="pct"/>
            <w:tcMar>
              <w:top w:w="15" w:type="dxa"/>
              <w:left w:w="15" w:type="dxa"/>
              <w:bottom w:w="0" w:type="dxa"/>
              <w:right w:w="15" w:type="dxa"/>
            </w:tcMar>
            <w:vAlign w:val="center"/>
          </w:tcPr>
          <w:p w14:paraId="41FC5A8A" w14:textId="77777777" w:rsidR="001E110B" w:rsidRPr="008B6852" w:rsidRDefault="001E110B" w:rsidP="00BD4F2B">
            <w:pPr>
              <w:rPr>
                <w:rFonts w:ascii="Times" w:eastAsia="Batang" w:hAnsi="Times"/>
                <w:lang w:eastAsia="en-US"/>
              </w:rPr>
            </w:pPr>
            <w:r w:rsidRPr="008B6852">
              <w:rPr>
                <w:rFonts w:ascii="Times" w:eastAsia="Batang" w:hAnsi="Times"/>
                <w:lang w:eastAsia="en-US"/>
              </w:rPr>
              <w:t>80% indoor, 20% outdoor (Uma) [50% indoor,50% in-car (</w:t>
            </w:r>
            <w:proofErr w:type="spellStart"/>
            <w:r w:rsidRPr="008B6852">
              <w:rPr>
                <w:rFonts w:ascii="Times" w:eastAsia="Batang" w:hAnsi="Times"/>
                <w:lang w:eastAsia="en-US"/>
              </w:rPr>
              <w:t>Rma</w:t>
            </w:r>
            <w:proofErr w:type="spellEnd"/>
            <w:r w:rsidRPr="008B6852">
              <w:rPr>
                <w:rFonts w:ascii="Times" w:eastAsia="Batang" w:hAnsi="Times"/>
                <w:lang w:eastAsia="en-US"/>
              </w:rPr>
              <w:t>)]</w:t>
            </w:r>
          </w:p>
        </w:tc>
      </w:tr>
      <w:tr w:rsidR="001E110B" w:rsidRPr="008B6852" w14:paraId="0F1CF685" w14:textId="77777777" w:rsidTr="00BD4F2B">
        <w:trPr>
          <w:trHeight w:val="278"/>
          <w:jc w:val="center"/>
        </w:trPr>
        <w:tc>
          <w:tcPr>
            <w:tcW w:w="2387" w:type="pct"/>
            <w:vMerge w:val="restart"/>
            <w:tcMar>
              <w:top w:w="15" w:type="dxa"/>
              <w:left w:w="15" w:type="dxa"/>
              <w:bottom w:w="0" w:type="dxa"/>
              <w:right w:w="15" w:type="dxa"/>
            </w:tcMar>
            <w:vAlign w:val="center"/>
          </w:tcPr>
          <w:p w14:paraId="35D3620D" w14:textId="77777777" w:rsidR="001E110B" w:rsidRPr="008B6852" w:rsidRDefault="001E110B" w:rsidP="00BD4F2B">
            <w:pPr>
              <w:rPr>
                <w:rFonts w:ascii="Times" w:eastAsia="Batang" w:hAnsi="Times"/>
                <w:lang w:eastAsia="en-US"/>
              </w:rPr>
            </w:pPr>
            <w:r w:rsidRPr="008B6852">
              <w:rPr>
                <w:rFonts w:ascii="Times" w:eastAsia="Batang" w:hAnsi="Times"/>
                <w:lang w:eastAsia="en-US"/>
              </w:rPr>
              <w:t>UE speeds</w:t>
            </w:r>
          </w:p>
        </w:tc>
        <w:tc>
          <w:tcPr>
            <w:tcW w:w="2613" w:type="pct"/>
            <w:tcMar>
              <w:top w:w="15" w:type="dxa"/>
              <w:left w:w="15" w:type="dxa"/>
              <w:bottom w:w="0" w:type="dxa"/>
              <w:right w:w="15" w:type="dxa"/>
            </w:tcMar>
            <w:vAlign w:val="center"/>
          </w:tcPr>
          <w:p w14:paraId="0965528F" w14:textId="77777777" w:rsidR="001E110B" w:rsidRPr="008B6852" w:rsidRDefault="001E110B" w:rsidP="00BD4F2B">
            <w:pPr>
              <w:rPr>
                <w:rFonts w:ascii="Times" w:eastAsia="Batang" w:hAnsi="Times"/>
                <w:lang w:eastAsia="en-US"/>
              </w:rPr>
            </w:pPr>
            <w:r w:rsidRPr="008B6852">
              <w:rPr>
                <w:rFonts w:ascii="Times" w:eastAsia="Batang" w:hAnsi="Times"/>
                <w:lang w:eastAsia="en-US"/>
              </w:rPr>
              <w:t>Indoor users: 3km/h</w:t>
            </w:r>
          </w:p>
        </w:tc>
      </w:tr>
      <w:tr w:rsidR="001E110B" w:rsidRPr="008B6852" w14:paraId="48A05ABD" w14:textId="77777777" w:rsidTr="00BD4F2B">
        <w:trPr>
          <w:trHeight w:val="293"/>
          <w:jc w:val="center"/>
        </w:trPr>
        <w:tc>
          <w:tcPr>
            <w:tcW w:w="2387" w:type="pct"/>
            <w:vMerge/>
            <w:vAlign w:val="center"/>
          </w:tcPr>
          <w:p w14:paraId="6529F321" w14:textId="77777777" w:rsidR="001E110B" w:rsidRPr="008B6852" w:rsidRDefault="001E110B" w:rsidP="00BD4F2B">
            <w:pPr>
              <w:rPr>
                <w:rFonts w:ascii="Times" w:eastAsia="Calibri" w:hAnsi="Times"/>
                <w:lang w:eastAsia="en-US"/>
              </w:rPr>
            </w:pPr>
          </w:p>
        </w:tc>
        <w:tc>
          <w:tcPr>
            <w:tcW w:w="2613" w:type="pct"/>
            <w:tcMar>
              <w:top w:w="15" w:type="dxa"/>
              <w:left w:w="15" w:type="dxa"/>
              <w:bottom w:w="0" w:type="dxa"/>
              <w:right w:w="15" w:type="dxa"/>
            </w:tcMar>
            <w:vAlign w:val="center"/>
          </w:tcPr>
          <w:p w14:paraId="15611647" w14:textId="77777777" w:rsidR="001E110B" w:rsidRPr="008B6852" w:rsidRDefault="001E110B" w:rsidP="00BD4F2B">
            <w:pPr>
              <w:rPr>
                <w:rFonts w:ascii="Times" w:eastAsia="Batang" w:hAnsi="Times"/>
                <w:lang w:eastAsia="en-US"/>
              </w:rPr>
            </w:pPr>
            <w:r w:rsidRPr="008B6852">
              <w:rPr>
                <w:rFonts w:ascii="Times" w:eastAsia="Batang" w:hAnsi="Times"/>
                <w:lang w:eastAsia="en-US"/>
              </w:rPr>
              <w:t>Outdoor users (in-car): 30 km/h</w:t>
            </w:r>
          </w:p>
        </w:tc>
      </w:tr>
      <w:tr w:rsidR="001E110B" w:rsidRPr="008B6852" w14:paraId="788EACBF" w14:textId="77777777" w:rsidTr="00BD4F2B">
        <w:trPr>
          <w:trHeight w:val="293"/>
          <w:jc w:val="center"/>
        </w:trPr>
        <w:tc>
          <w:tcPr>
            <w:tcW w:w="2387" w:type="pct"/>
            <w:tcMar>
              <w:top w:w="15" w:type="dxa"/>
              <w:left w:w="15" w:type="dxa"/>
              <w:bottom w:w="0" w:type="dxa"/>
              <w:right w:w="15" w:type="dxa"/>
            </w:tcMar>
            <w:vAlign w:val="center"/>
          </w:tcPr>
          <w:p w14:paraId="4AC5E04C" w14:textId="77777777" w:rsidR="001E110B" w:rsidRPr="008B6852" w:rsidRDefault="001E110B" w:rsidP="00BD4F2B">
            <w:pPr>
              <w:rPr>
                <w:rFonts w:ascii="Times" w:eastAsia="Batang" w:hAnsi="Times"/>
                <w:lang w:eastAsia="en-US"/>
              </w:rPr>
            </w:pPr>
            <w:r w:rsidRPr="008B6852">
              <w:rPr>
                <w:rFonts w:ascii="Times" w:eastAsia="Batang" w:hAnsi="Times"/>
                <w:lang w:eastAsia="en-US"/>
              </w:rPr>
              <w:t>BS noise figure</w:t>
            </w:r>
          </w:p>
        </w:tc>
        <w:tc>
          <w:tcPr>
            <w:tcW w:w="2613" w:type="pct"/>
            <w:tcMar>
              <w:top w:w="15" w:type="dxa"/>
              <w:left w:w="15" w:type="dxa"/>
              <w:bottom w:w="0" w:type="dxa"/>
              <w:right w:w="15" w:type="dxa"/>
            </w:tcMar>
            <w:vAlign w:val="center"/>
          </w:tcPr>
          <w:p w14:paraId="243AA312" w14:textId="77777777" w:rsidR="001E110B" w:rsidRPr="008B6852" w:rsidRDefault="001E110B" w:rsidP="00BD4F2B">
            <w:pPr>
              <w:rPr>
                <w:rFonts w:ascii="Times" w:eastAsia="Batang" w:hAnsi="Times"/>
                <w:lang w:eastAsia="en-US"/>
              </w:rPr>
            </w:pPr>
            <w:r w:rsidRPr="008B6852">
              <w:rPr>
                <w:rFonts w:ascii="Times" w:eastAsia="Batang" w:hAnsi="Times"/>
                <w:lang w:eastAsia="en-US"/>
              </w:rPr>
              <w:t>5 dB</w:t>
            </w:r>
          </w:p>
        </w:tc>
      </w:tr>
      <w:tr w:rsidR="001E110B" w:rsidRPr="008B6852" w14:paraId="6A873742" w14:textId="77777777" w:rsidTr="00BD4F2B">
        <w:trPr>
          <w:trHeight w:val="293"/>
          <w:jc w:val="center"/>
        </w:trPr>
        <w:tc>
          <w:tcPr>
            <w:tcW w:w="2387" w:type="pct"/>
            <w:tcMar>
              <w:top w:w="15" w:type="dxa"/>
              <w:left w:w="15" w:type="dxa"/>
              <w:bottom w:w="0" w:type="dxa"/>
              <w:right w:w="15" w:type="dxa"/>
            </w:tcMar>
            <w:vAlign w:val="center"/>
          </w:tcPr>
          <w:p w14:paraId="148618F8" w14:textId="77777777" w:rsidR="001E110B" w:rsidRPr="008B6852" w:rsidRDefault="001E110B" w:rsidP="00BD4F2B">
            <w:pPr>
              <w:rPr>
                <w:rFonts w:ascii="Times" w:eastAsia="Batang" w:hAnsi="Times"/>
                <w:lang w:eastAsia="en-US"/>
              </w:rPr>
            </w:pPr>
            <w:r w:rsidRPr="008B6852">
              <w:rPr>
                <w:rFonts w:ascii="Times" w:eastAsia="Batang" w:hAnsi="Times"/>
                <w:lang w:eastAsia="en-US"/>
              </w:rPr>
              <w:t>BS antenna element gain</w:t>
            </w:r>
          </w:p>
        </w:tc>
        <w:tc>
          <w:tcPr>
            <w:tcW w:w="2613" w:type="pct"/>
            <w:tcMar>
              <w:top w:w="15" w:type="dxa"/>
              <w:left w:w="15" w:type="dxa"/>
              <w:bottom w:w="0" w:type="dxa"/>
              <w:right w:w="15" w:type="dxa"/>
            </w:tcMar>
            <w:vAlign w:val="center"/>
          </w:tcPr>
          <w:p w14:paraId="7778A60D" w14:textId="77777777" w:rsidR="001E110B" w:rsidRPr="008B6852" w:rsidRDefault="001E110B" w:rsidP="00BD4F2B">
            <w:pPr>
              <w:rPr>
                <w:rFonts w:ascii="Times" w:eastAsia="Batang" w:hAnsi="Times"/>
                <w:lang w:eastAsia="en-US"/>
              </w:rPr>
            </w:pPr>
            <w:r w:rsidRPr="008B6852">
              <w:rPr>
                <w:rFonts w:ascii="Times" w:eastAsia="Batang" w:hAnsi="Times"/>
                <w:lang w:eastAsia="en-US"/>
              </w:rPr>
              <w:t xml:space="preserve">8 </w:t>
            </w:r>
            <w:proofErr w:type="spellStart"/>
            <w:r w:rsidRPr="008B6852">
              <w:rPr>
                <w:rFonts w:ascii="Times" w:eastAsia="Batang" w:hAnsi="Times"/>
                <w:lang w:eastAsia="en-US"/>
              </w:rPr>
              <w:t>dBi</w:t>
            </w:r>
            <w:proofErr w:type="spellEnd"/>
          </w:p>
        </w:tc>
      </w:tr>
      <w:tr w:rsidR="001E110B" w:rsidRPr="008B6852" w14:paraId="67FA11DA" w14:textId="77777777" w:rsidTr="00BD4F2B">
        <w:trPr>
          <w:trHeight w:val="293"/>
          <w:jc w:val="center"/>
        </w:trPr>
        <w:tc>
          <w:tcPr>
            <w:tcW w:w="2387" w:type="pct"/>
            <w:tcMar>
              <w:top w:w="15" w:type="dxa"/>
              <w:left w:w="15" w:type="dxa"/>
              <w:bottom w:w="0" w:type="dxa"/>
              <w:right w:w="15" w:type="dxa"/>
            </w:tcMar>
            <w:vAlign w:val="center"/>
          </w:tcPr>
          <w:p w14:paraId="605FC69A" w14:textId="77777777" w:rsidR="001E110B" w:rsidRPr="008B6852" w:rsidRDefault="001E110B" w:rsidP="00BD4F2B">
            <w:pPr>
              <w:rPr>
                <w:rFonts w:ascii="Times" w:eastAsia="Batang" w:hAnsi="Times"/>
                <w:lang w:eastAsia="en-US"/>
              </w:rPr>
            </w:pPr>
            <w:r w:rsidRPr="008B6852">
              <w:rPr>
                <w:rFonts w:ascii="Times" w:eastAsia="Batang" w:hAnsi="Times"/>
                <w:lang w:eastAsia="en-US"/>
              </w:rPr>
              <w:t>UE noise figure</w:t>
            </w:r>
          </w:p>
        </w:tc>
        <w:tc>
          <w:tcPr>
            <w:tcW w:w="2613" w:type="pct"/>
            <w:tcMar>
              <w:top w:w="15" w:type="dxa"/>
              <w:left w:w="15" w:type="dxa"/>
              <w:bottom w:w="0" w:type="dxa"/>
              <w:right w:w="15" w:type="dxa"/>
            </w:tcMar>
            <w:vAlign w:val="center"/>
          </w:tcPr>
          <w:p w14:paraId="5552E3CD" w14:textId="77777777" w:rsidR="001E110B" w:rsidRPr="008B6852" w:rsidRDefault="001E110B" w:rsidP="00BD4F2B">
            <w:pPr>
              <w:rPr>
                <w:rFonts w:ascii="Times" w:eastAsia="Batang" w:hAnsi="Times"/>
                <w:lang w:eastAsia="en-US"/>
              </w:rPr>
            </w:pPr>
            <w:r w:rsidRPr="008B6852">
              <w:rPr>
                <w:rFonts w:ascii="Times" w:eastAsia="Batang" w:hAnsi="Times"/>
                <w:lang w:eastAsia="en-US"/>
              </w:rPr>
              <w:t>9 dB</w:t>
            </w:r>
          </w:p>
        </w:tc>
      </w:tr>
      <w:tr w:rsidR="001E110B" w:rsidRPr="008B6852" w14:paraId="1A41A15B" w14:textId="77777777" w:rsidTr="00BD4F2B">
        <w:trPr>
          <w:trHeight w:val="293"/>
          <w:jc w:val="center"/>
        </w:trPr>
        <w:tc>
          <w:tcPr>
            <w:tcW w:w="2387" w:type="pct"/>
            <w:tcMar>
              <w:top w:w="15" w:type="dxa"/>
              <w:left w:w="15" w:type="dxa"/>
              <w:bottom w:w="0" w:type="dxa"/>
              <w:right w:w="15" w:type="dxa"/>
            </w:tcMar>
            <w:vAlign w:val="center"/>
          </w:tcPr>
          <w:p w14:paraId="7F8BC4FD" w14:textId="77777777" w:rsidR="001E110B" w:rsidRPr="008B6852" w:rsidRDefault="001E110B" w:rsidP="00BD4F2B">
            <w:pPr>
              <w:rPr>
                <w:rFonts w:ascii="Times" w:eastAsia="Batang" w:hAnsi="Times"/>
                <w:lang w:eastAsia="en-US"/>
              </w:rPr>
            </w:pPr>
            <w:r w:rsidRPr="008B6852">
              <w:rPr>
                <w:rFonts w:ascii="Times" w:eastAsia="Batang" w:hAnsi="Times"/>
                <w:lang w:eastAsia="en-US"/>
              </w:rPr>
              <w:t>Thermal noise level</w:t>
            </w:r>
          </w:p>
        </w:tc>
        <w:tc>
          <w:tcPr>
            <w:tcW w:w="2613" w:type="pct"/>
            <w:tcMar>
              <w:top w:w="15" w:type="dxa"/>
              <w:left w:w="15" w:type="dxa"/>
              <w:bottom w:w="0" w:type="dxa"/>
              <w:right w:w="15" w:type="dxa"/>
            </w:tcMar>
            <w:vAlign w:val="center"/>
          </w:tcPr>
          <w:p w14:paraId="30111439" w14:textId="77777777" w:rsidR="001E110B" w:rsidRPr="008B6852" w:rsidRDefault="001E110B" w:rsidP="00BD4F2B">
            <w:pPr>
              <w:rPr>
                <w:rFonts w:ascii="Times" w:eastAsia="Batang" w:hAnsi="Times"/>
                <w:lang w:eastAsia="en-US"/>
              </w:rPr>
            </w:pPr>
            <w:r w:rsidRPr="008B6852">
              <w:rPr>
                <w:rFonts w:ascii="Times" w:eastAsia="Batang" w:hAnsi="Times"/>
                <w:lang w:eastAsia="en-US"/>
              </w:rPr>
              <w:t>-174 dBm/Hz</w:t>
            </w:r>
          </w:p>
        </w:tc>
      </w:tr>
      <w:tr w:rsidR="001E110B" w:rsidRPr="008B6852" w14:paraId="63E8D2DE" w14:textId="77777777" w:rsidTr="00BD4F2B">
        <w:trPr>
          <w:trHeight w:val="293"/>
          <w:jc w:val="center"/>
        </w:trPr>
        <w:tc>
          <w:tcPr>
            <w:tcW w:w="2387" w:type="pct"/>
            <w:tcMar>
              <w:top w:w="15" w:type="dxa"/>
              <w:left w:w="15" w:type="dxa"/>
              <w:bottom w:w="0" w:type="dxa"/>
              <w:right w:w="15" w:type="dxa"/>
            </w:tcMar>
            <w:vAlign w:val="bottom"/>
          </w:tcPr>
          <w:p w14:paraId="62D7E0F2" w14:textId="77777777" w:rsidR="001E110B" w:rsidRPr="008B6852" w:rsidRDefault="001E110B" w:rsidP="00BD4F2B">
            <w:pPr>
              <w:rPr>
                <w:rFonts w:ascii="Times" w:eastAsia="Batang" w:hAnsi="Times"/>
                <w:lang w:eastAsia="zh-CN"/>
              </w:rPr>
            </w:pPr>
            <w:r w:rsidRPr="008B6852">
              <w:rPr>
                <w:rFonts w:ascii="Times" w:eastAsia="Batang" w:hAnsi="Times"/>
                <w:lang w:eastAsia="en-US"/>
              </w:rPr>
              <w:t>Traffic</w:t>
            </w:r>
            <w:r w:rsidRPr="008B6852">
              <w:rPr>
                <w:rFonts w:ascii="Times" w:eastAsia="Batang" w:hAnsi="Times"/>
                <w:szCs w:val="24"/>
                <w:lang w:eastAsia="en-US"/>
              </w:rPr>
              <w:t xml:space="preserve"> geometry</w:t>
            </w:r>
          </w:p>
        </w:tc>
        <w:tc>
          <w:tcPr>
            <w:tcW w:w="2613" w:type="pct"/>
            <w:tcMar>
              <w:top w:w="15" w:type="dxa"/>
              <w:left w:w="15" w:type="dxa"/>
              <w:bottom w:w="0" w:type="dxa"/>
              <w:right w:w="15" w:type="dxa"/>
            </w:tcMar>
            <w:vAlign w:val="bottom"/>
          </w:tcPr>
          <w:p w14:paraId="0EDD894C" w14:textId="77777777" w:rsidR="001E110B" w:rsidRPr="008B6852" w:rsidRDefault="001E110B" w:rsidP="00BD4F2B">
            <w:pPr>
              <w:rPr>
                <w:rFonts w:ascii="Times" w:eastAsia="DengXian" w:hAnsi="Times"/>
                <w:lang w:eastAsia="zh-CN"/>
              </w:rPr>
            </w:pPr>
            <w:r w:rsidRPr="008B6852">
              <w:rPr>
                <w:rFonts w:ascii="Times" w:eastAsia="Batang" w:hAnsi="Times"/>
                <w:lang w:eastAsia="en-US"/>
              </w:rPr>
              <w:t>Full Buffer</w:t>
            </w:r>
            <w:r w:rsidRPr="008B6852">
              <w:rPr>
                <w:rFonts w:eastAsia="SimSun"/>
                <w:szCs w:val="24"/>
                <w:lang w:eastAsia="en-US"/>
              </w:rPr>
              <w:t xml:space="preserve"> </w:t>
            </w:r>
          </w:p>
        </w:tc>
      </w:tr>
      <w:tr w:rsidR="001E110B" w:rsidRPr="008B6852" w14:paraId="0E222F3E" w14:textId="77777777" w:rsidTr="00BD4F2B">
        <w:trPr>
          <w:trHeight w:val="293"/>
          <w:jc w:val="center"/>
        </w:trPr>
        <w:tc>
          <w:tcPr>
            <w:tcW w:w="2387" w:type="pct"/>
            <w:tcMar>
              <w:top w:w="15" w:type="dxa"/>
              <w:left w:w="15" w:type="dxa"/>
              <w:bottom w:w="0" w:type="dxa"/>
              <w:right w:w="15" w:type="dxa"/>
            </w:tcMar>
            <w:vAlign w:val="center"/>
          </w:tcPr>
          <w:p w14:paraId="75EE7991" w14:textId="77777777" w:rsidR="001E110B" w:rsidRPr="008B6852" w:rsidRDefault="001E110B" w:rsidP="00BD4F2B">
            <w:pPr>
              <w:rPr>
                <w:rFonts w:ascii="Times" w:eastAsia="Batang" w:hAnsi="Times"/>
                <w:lang w:eastAsia="en-US"/>
              </w:rPr>
            </w:pPr>
            <w:r w:rsidRPr="008B6852">
              <w:rPr>
                <w:rFonts w:ascii="Times" w:eastAsia="Batang" w:hAnsi="Times"/>
                <w:lang w:eastAsia="en-US"/>
              </w:rPr>
              <w:t>Macro sites</w:t>
            </w:r>
          </w:p>
        </w:tc>
        <w:tc>
          <w:tcPr>
            <w:tcW w:w="2613" w:type="pct"/>
            <w:tcMar>
              <w:top w:w="15" w:type="dxa"/>
              <w:left w:w="15" w:type="dxa"/>
              <w:bottom w:w="0" w:type="dxa"/>
              <w:right w:w="15" w:type="dxa"/>
            </w:tcMar>
            <w:vAlign w:val="center"/>
          </w:tcPr>
          <w:p w14:paraId="58BAB798" w14:textId="77777777" w:rsidR="001E110B" w:rsidRPr="008B6852" w:rsidRDefault="001E110B" w:rsidP="00BD4F2B">
            <w:pPr>
              <w:rPr>
                <w:rFonts w:ascii="Times" w:eastAsia="Batang" w:hAnsi="Times"/>
                <w:lang w:eastAsia="en-US"/>
              </w:rPr>
            </w:pPr>
            <w:r w:rsidRPr="008B6852">
              <w:rPr>
                <w:rFonts w:ascii="Times" w:eastAsia="Batang" w:hAnsi="Times"/>
                <w:lang w:eastAsia="en-US"/>
              </w:rPr>
              <w:t>19</w:t>
            </w:r>
          </w:p>
        </w:tc>
      </w:tr>
      <w:tr w:rsidR="001E110B" w:rsidRPr="008B6852" w14:paraId="6370B3CD" w14:textId="77777777" w:rsidTr="00BD4F2B">
        <w:trPr>
          <w:trHeight w:val="293"/>
          <w:jc w:val="center"/>
        </w:trPr>
        <w:tc>
          <w:tcPr>
            <w:tcW w:w="2387" w:type="pct"/>
            <w:tcMar>
              <w:top w:w="15" w:type="dxa"/>
              <w:left w:w="15" w:type="dxa"/>
              <w:bottom w:w="0" w:type="dxa"/>
              <w:right w:w="15" w:type="dxa"/>
            </w:tcMar>
            <w:vAlign w:val="center"/>
          </w:tcPr>
          <w:p w14:paraId="507B1C03" w14:textId="77777777" w:rsidR="001E110B" w:rsidRPr="008B6852" w:rsidRDefault="001E110B" w:rsidP="00BD4F2B">
            <w:pPr>
              <w:rPr>
                <w:rFonts w:ascii="Times" w:eastAsia="Batang" w:hAnsi="Times"/>
                <w:lang w:eastAsia="en-US"/>
              </w:rPr>
            </w:pPr>
            <w:proofErr w:type="spellStart"/>
            <w:r w:rsidRPr="008B6852">
              <w:rPr>
                <w:rFonts w:ascii="Times" w:eastAsia="Batang" w:hAnsi="Times"/>
                <w:lang w:eastAsia="en-US"/>
              </w:rPr>
              <w:t>Downtilt</w:t>
            </w:r>
            <w:proofErr w:type="spellEnd"/>
          </w:p>
        </w:tc>
        <w:tc>
          <w:tcPr>
            <w:tcW w:w="2613" w:type="pct"/>
            <w:tcMar>
              <w:top w:w="15" w:type="dxa"/>
              <w:left w:w="15" w:type="dxa"/>
              <w:bottom w:w="0" w:type="dxa"/>
              <w:right w:w="15" w:type="dxa"/>
            </w:tcMar>
            <w:vAlign w:val="center"/>
          </w:tcPr>
          <w:p w14:paraId="1DEE8BAA" w14:textId="77777777" w:rsidR="001E110B" w:rsidRPr="008B6852" w:rsidRDefault="001E110B" w:rsidP="00BD4F2B">
            <w:pPr>
              <w:rPr>
                <w:rFonts w:ascii="Times" w:eastAsia="Batang" w:hAnsi="Times"/>
                <w:lang w:eastAsia="en-US"/>
              </w:rPr>
            </w:pPr>
            <w:r w:rsidRPr="008B6852">
              <w:rPr>
                <w:rFonts w:ascii="Times" w:eastAsia="Batang" w:hAnsi="Times"/>
                <w:lang w:eastAsia="en-US"/>
              </w:rPr>
              <w:t>102° or according to Scenario</w:t>
            </w:r>
          </w:p>
        </w:tc>
      </w:tr>
      <w:tr w:rsidR="001E110B" w:rsidRPr="008B6852" w14:paraId="607F1D66" w14:textId="77777777" w:rsidTr="00BD4F2B">
        <w:trPr>
          <w:trHeight w:val="293"/>
          <w:jc w:val="center"/>
        </w:trPr>
        <w:tc>
          <w:tcPr>
            <w:tcW w:w="2387" w:type="pct"/>
            <w:tcMar>
              <w:top w:w="15" w:type="dxa"/>
              <w:left w:w="15" w:type="dxa"/>
              <w:bottom w:w="0" w:type="dxa"/>
              <w:right w:w="15" w:type="dxa"/>
            </w:tcMar>
            <w:vAlign w:val="center"/>
          </w:tcPr>
          <w:p w14:paraId="75AE9E67" w14:textId="77777777" w:rsidR="001E110B" w:rsidRPr="008B6852" w:rsidRDefault="001E110B" w:rsidP="00BD4F2B">
            <w:pPr>
              <w:rPr>
                <w:rFonts w:ascii="Times" w:eastAsia="Batang" w:hAnsi="Times"/>
                <w:lang w:eastAsia="en-US"/>
              </w:rPr>
            </w:pPr>
            <w:r w:rsidRPr="008B6852">
              <w:rPr>
                <w:rFonts w:ascii="Times" w:eastAsia="Batang" w:hAnsi="Times"/>
                <w:lang w:eastAsia="en-US"/>
              </w:rPr>
              <w:t>Minimum BS to UE distance</w:t>
            </w:r>
          </w:p>
        </w:tc>
        <w:tc>
          <w:tcPr>
            <w:tcW w:w="2613" w:type="pct"/>
            <w:tcMar>
              <w:top w:w="15" w:type="dxa"/>
              <w:left w:w="15" w:type="dxa"/>
              <w:bottom w:w="0" w:type="dxa"/>
              <w:right w:w="15" w:type="dxa"/>
            </w:tcMar>
            <w:vAlign w:val="center"/>
          </w:tcPr>
          <w:p w14:paraId="46FFDAF1" w14:textId="77777777" w:rsidR="001E110B" w:rsidRPr="008B6852" w:rsidRDefault="001E110B" w:rsidP="00BD4F2B">
            <w:pPr>
              <w:rPr>
                <w:rFonts w:ascii="Times" w:eastAsia="Batang" w:hAnsi="Times"/>
                <w:lang w:eastAsia="en-US"/>
              </w:rPr>
            </w:pPr>
            <w:r w:rsidRPr="008B6852">
              <w:rPr>
                <w:rFonts w:ascii="Times" w:eastAsia="Batang" w:hAnsi="Times"/>
                <w:lang w:eastAsia="en-US"/>
              </w:rPr>
              <w:t>35m</w:t>
            </w:r>
          </w:p>
        </w:tc>
      </w:tr>
      <w:tr w:rsidR="001E110B" w:rsidRPr="008B6852" w14:paraId="4EB90A1C" w14:textId="77777777" w:rsidTr="00BD4F2B">
        <w:trPr>
          <w:trHeight w:val="293"/>
          <w:jc w:val="center"/>
        </w:trPr>
        <w:tc>
          <w:tcPr>
            <w:tcW w:w="2387" w:type="pct"/>
            <w:tcMar>
              <w:top w:w="15" w:type="dxa"/>
              <w:left w:w="15" w:type="dxa"/>
              <w:bottom w:w="0" w:type="dxa"/>
              <w:right w:w="15" w:type="dxa"/>
            </w:tcMar>
            <w:vAlign w:val="center"/>
          </w:tcPr>
          <w:p w14:paraId="0797C7B2" w14:textId="77777777" w:rsidR="001E110B" w:rsidRPr="008B6852" w:rsidRDefault="001E110B" w:rsidP="00BD4F2B">
            <w:pPr>
              <w:rPr>
                <w:rFonts w:ascii="Times" w:eastAsia="DengXian" w:hAnsi="Times"/>
                <w:lang w:eastAsia="zh-CN"/>
              </w:rPr>
            </w:pPr>
            <w:r w:rsidRPr="008B6852">
              <w:rPr>
                <w:rFonts w:ascii="Times" w:eastAsia="DengXian" w:hAnsi="Times" w:hint="eastAsia"/>
                <w:lang w:eastAsia="zh-CN"/>
              </w:rPr>
              <w:t>K</w:t>
            </w:r>
            <w:r w:rsidRPr="008B6852">
              <w:rPr>
                <w:rFonts w:ascii="Times" w:eastAsia="DengXian" w:hAnsi="Times"/>
                <w:lang w:eastAsia="zh-CN"/>
              </w:rPr>
              <w:t>PI</w:t>
            </w:r>
          </w:p>
        </w:tc>
        <w:tc>
          <w:tcPr>
            <w:tcW w:w="2613" w:type="pct"/>
            <w:tcMar>
              <w:top w:w="15" w:type="dxa"/>
              <w:left w:w="15" w:type="dxa"/>
              <w:bottom w:w="0" w:type="dxa"/>
              <w:right w:w="15" w:type="dxa"/>
            </w:tcMar>
            <w:vAlign w:val="center"/>
          </w:tcPr>
          <w:p w14:paraId="64D4B1E2" w14:textId="77777777" w:rsidR="001E110B" w:rsidRPr="008B6852" w:rsidRDefault="001E110B" w:rsidP="00BD4F2B">
            <w:pPr>
              <w:rPr>
                <w:rFonts w:eastAsia="SimSun"/>
                <w:szCs w:val="24"/>
                <w:lang w:eastAsia="en-US"/>
              </w:rPr>
            </w:pPr>
            <w:r w:rsidRPr="008B6852">
              <w:rPr>
                <w:rFonts w:eastAsia="SimSun"/>
                <w:szCs w:val="24"/>
                <w:lang w:eastAsia="en-US"/>
              </w:rPr>
              <w:t>Companies to report (e.g., total PDCCH capacity,</w:t>
            </w:r>
            <w:r w:rsidRPr="008B6852">
              <w:rPr>
                <w:rFonts w:eastAsia="SimSun" w:hint="eastAsia"/>
                <w:szCs w:val="24"/>
                <w:lang w:eastAsia="en-US"/>
              </w:rPr>
              <w:t xml:space="preserve"> </w:t>
            </w:r>
            <w:r w:rsidRPr="008B6852">
              <w:rPr>
                <w:rFonts w:eastAsia="SimSun"/>
                <w:szCs w:val="24"/>
                <w:lang w:eastAsia="en-US"/>
              </w:rPr>
              <w:t>PDCCH coverage/outage,</w:t>
            </w:r>
            <w:r w:rsidRPr="008B6852">
              <w:rPr>
                <w:rFonts w:eastAsia="SimSun" w:hint="eastAsia"/>
                <w:szCs w:val="24"/>
                <w:lang w:eastAsia="en-US"/>
              </w:rPr>
              <w:t xml:space="preserve"> </w:t>
            </w:r>
            <w:r w:rsidRPr="008B6852">
              <w:rPr>
                <w:rFonts w:eastAsia="SimSun"/>
                <w:szCs w:val="24"/>
                <w:lang w:eastAsia="en-US"/>
              </w:rPr>
              <w:t xml:space="preserve">Potential degradation of LTE, </w:t>
            </w:r>
            <w:r w:rsidRPr="008B6852">
              <w:rPr>
                <w:rFonts w:eastAsia="SimSun" w:hint="eastAsia"/>
                <w:szCs w:val="24"/>
                <w:lang w:eastAsia="en-US"/>
              </w:rPr>
              <w:t>whether and how to achieve coexistence with legacy UEs</w:t>
            </w:r>
            <w:r w:rsidRPr="008B6852">
              <w:rPr>
                <w:rFonts w:eastAsia="SimSun"/>
                <w:szCs w:val="24"/>
                <w:lang w:eastAsia="en-US"/>
              </w:rPr>
              <w:t>)</w:t>
            </w:r>
          </w:p>
        </w:tc>
      </w:tr>
      <w:tr w:rsidR="001E110B" w:rsidRPr="008B6852" w14:paraId="2DDB3A4D" w14:textId="77777777" w:rsidTr="00BD4F2B">
        <w:trPr>
          <w:trHeight w:val="293"/>
          <w:jc w:val="center"/>
        </w:trPr>
        <w:tc>
          <w:tcPr>
            <w:tcW w:w="2387" w:type="pct"/>
            <w:tcMar>
              <w:top w:w="15" w:type="dxa"/>
              <w:left w:w="15" w:type="dxa"/>
              <w:bottom w:w="0" w:type="dxa"/>
              <w:right w:w="15" w:type="dxa"/>
            </w:tcMar>
            <w:vAlign w:val="center"/>
          </w:tcPr>
          <w:p w14:paraId="2BC5BA4D" w14:textId="77777777" w:rsidR="001E110B" w:rsidRPr="008B6852" w:rsidRDefault="001E110B" w:rsidP="00BD4F2B">
            <w:pPr>
              <w:rPr>
                <w:rFonts w:ascii="Times" w:eastAsia="Batang" w:hAnsi="Times"/>
                <w:lang w:eastAsia="en-US"/>
              </w:rPr>
            </w:pPr>
            <w:r w:rsidRPr="008B6852">
              <w:rPr>
                <w:rFonts w:eastAsia="SimSun"/>
                <w:szCs w:val="24"/>
                <w:lang w:eastAsia="en-US"/>
              </w:rPr>
              <w:t>Others</w:t>
            </w:r>
          </w:p>
        </w:tc>
        <w:tc>
          <w:tcPr>
            <w:tcW w:w="2613" w:type="pct"/>
            <w:tcMar>
              <w:top w:w="15" w:type="dxa"/>
              <w:left w:w="15" w:type="dxa"/>
              <w:bottom w:w="0" w:type="dxa"/>
              <w:right w:w="15" w:type="dxa"/>
            </w:tcMar>
            <w:vAlign w:val="center"/>
          </w:tcPr>
          <w:p w14:paraId="5B88E58D" w14:textId="77777777" w:rsidR="001E110B" w:rsidRPr="008B6852" w:rsidRDefault="001E110B" w:rsidP="00BD4F2B">
            <w:pPr>
              <w:rPr>
                <w:rFonts w:eastAsia="SimSun"/>
                <w:szCs w:val="24"/>
                <w:lang w:eastAsia="en-US"/>
              </w:rPr>
            </w:pPr>
            <w:r w:rsidRPr="008B6852">
              <w:rPr>
                <w:rFonts w:eastAsia="SimSun"/>
                <w:szCs w:val="24"/>
                <w:lang w:eastAsia="en-US"/>
              </w:rPr>
              <w:t>Companies to report (e.g., fraction of LTE UEs, fraction of Rel-18 DSS NR UEs, etc.). Companies to report considered baseline(s). Baseline(s) aim(s) to be comparable to the evaluated option(s)</w:t>
            </w:r>
          </w:p>
        </w:tc>
      </w:tr>
    </w:tbl>
    <w:p w14:paraId="4E585AE9" w14:textId="77777777" w:rsidR="001E110B" w:rsidRPr="008B6852" w:rsidRDefault="001E110B" w:rsidP="001E110B"/>
    <w:p w14:paraId="2EA48CAA" w14:textId="77777777" w:rsidR="001E110B" w:rsidRDefault="001E110B" w:rsidP="001E110B">
      <w:pPr>
        <w:spacing w:afterLines="50" w:after="120"/>
        <w:jc w:val="both"/>
        <w:rPr>
          <w:rFonts w:eastAsia="MS Mincho"/>
          <w:sz w:val="22"/>
        </w:rPr>
      </w:pPr>
    </w:p>
    <w:p w14:paraId="79B51E6F" w14:textId="77777777" w:rsidR="001E110B" w:rsidRDefault="001E110B" w:rsidP="001E110B">
      <w:pPr>
        <w:pStyle w:val="Heading5"/>
        <w:rPr>
          <w:i/>
          <w:iCs/>
        </w:rPr>
      </w:pPr>
      <w:r w:rsidRPr="008B6852">
        <w:rPr>
          <w:i/>
          <w:iCs/>
        </w:rPr>
        <w:t>UE support for two overlapping CRS rate matching patterns</w:t>
      </w:r>
    </w:p>
    <w:p w14:paraId="345D8FDF" w14:textId="77777777" w:rsidR="001E110B" w:rsidRDefault="001E110B" w:rsidP="001E110B">
      <w:pPr>
        <w:pStyle w:val="Heading6"/>
      </w:pPr>
      <w:r>
        <w:t>RAN1#110 (August 2022)</w:t>
      </w:r>
    </w:p>
    <w:p w14:paraId="0465281F" w14:textId="77777777" w:rsidR="001E110B" w:rsidRPr="00EE61AE" w:rsidRDefault="001E110B" w:rsidP="001E110B">
      <w:pPr>
        <w:spacing w:before="120"/>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37C0D307" w14:textId="77777777" w:rsidR="001E110B" w:rsidRPr="00EE61AE" w:rsidRDefault="001E110B" w:rsidP="001E110B">
      <w:pPr>
        <w:widowControl w:val="0"/>
        <w:numPr>
          <w:ilvl w:val="1"/>
          <w:numId w:val="48"/>
        </w:numPr>
        <w:snapToGrid w:val="0"/>
        <w:spacing w:before="120" w:line="276" w:lineRule="auto"/>
        <w:jc w:val="both"/>
        <w:rPr>
          <w:rFonts w:ascii="Times" w:eastAsia="SimSun" w:hAnsi="Times"/>
          <w:lang w:eastAsia="zh-CN"/>
        </w:rPr>
      </w:pPr>
      <w:r w:rsidRPr="00EE61AE">
        <w:rPr>
          <w:rFonts w:ascii="Times" w:eastAsia="SimSun" w:hAnsi="Times"/>
          <w:lang w:eastAsia="zh-CN"/>
        </w:rPr>
        <w:t>I</w:t>
      </w:r>
      <w:r w:rsidRPr="00EE61AE">
        <w:rPr>
          <w:rFonts w:ascii="Times" w:eastAsia="SimSun" w:hAnsi="Times" w:hint="eastAsia"/>
          <w:lang w:eastAsia="zh-CN"/>
        </w:rPr>
        <w:t xml:space="preserve">ntroduce two new </w:t>
      </w:r>
      <w:r w:rsidRPr="00EE61AE">
        <w:rPr>
          <w:rFonts w:ascii="Times" w:eastAsia="SimSun" w:hAnsi="Times"/>
          <w:lang w:eastAsia="x-none"/>
        </w:rPr>
        <w:t>RRC parameter</w:t>
      </w:r>
      <w:r w:rsidRPr="00EE61AE">
        <w:rPr>
          <w:rFonts w:ascii="Times" w:eastAsia="SimSun" w:hAnsi="Times" w:hint="eastAsia"/>
          <w:lang w:eastAsia="zh-CN"/>
        </w:rPr>
        <w:t>s</w:t>
      </w:r>
      <w:r w:rsidRPr="00EE61AE">
        <w:rPr>
          <w:rFonts w:ascii="Times" w:eastAsia="SimSun" w:hAnsi="Times"/>
          <w:lang w:eastAsia="x-none"/>
        </w:rPr>
        <w:t xml:space="preserve"> </w:t>
      </w:r>
      <w:r w:rsidRPr="00EE61AE">
        <w:rPr>
          <w:rFonts w:ascii="Times" w:eastAsia="SimSun" w:hAnsi="Times"/>
          <w:i/>
          <w:iCs/>
          <w:lang w:eastAsia="x-none"/>
        </w:rPr>
        <w:t>lte-CRS-PatternList</w:t>
      </w:r>
      <w:r w:rsidRPr="00EE61AE">
        <w:rPr>
          <w:rFonts w:ascii="Times" w:eastAsia="SimSun" w:hAnsi="Times" w:hint="eastAsia"/>
          <w:i/>
          <w:iCs/>
          <w:lang w:eastAsia="zh-CN"/>
        </w:rPr>
        <w:t>3</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hint="eastAsia"/>
          <w:lang w:eastAsia="zh-CN"/>
        </w:rPr>
        <w:t xml:space="preserve">and </w:t>
      </w:r>
      <w:r w:rsidRPr="00EE61AE">
        <w:rPr>
          <w:rFonts w:ascii="Times" w:eastAsia="SimSun" w:hAnsi="Times"/>
          <w:i/>
          <w:iCs/>
          <w:lang w:eastAsia="x-none"/>
        </w:rPr>
        <w:t>lte-CRS-PatternList</w:t>
      </w:r>
      <w:r w:rsidRPr="00EE61AE">
        <w:rPr>
          <w:rFonts w:ascii="Times" w:eastAsia="SimSun" w:hAnsi="Times" w:hint="eastAsia"/>
          <w:i/>
          <w:iCs/>
          <w:lang w:eastAsia="zh-CN"/>
        </w:rPr>
        <w:t>4</w:t>
      </w:r>
      <w:r w:rsidRPr="00EE61AE">
        <w:rPr>
          <w:rFonts w:ascii="Times" w:eastAsia="SimSun" w:hAnsi="Times"/>
          <w:i/>
          <w:iCs/>
          <w:lang w:eastAsia="x-none"/>
        </w:rPr>
        <w:t>-r1</w:t>
      </w:r>
      <w:r w:rsidRPr="00EE61AE">
        <w:rPr>
          <w:rFonts w:ascii="Times" w:eastAsia="SimSun" w:hAnsi="Times" w:hint="eastAsia"/>
          <w:i/>
          <w:iCs/>
          <w:lang w:eastAsia="zh-CN"/>
        </w:rPr>
        <w:t xml:space="preserve">8 </w:t>
      </w:r>
      <w:r w:rsidRPr="00EE61AE">
        <w:rPr>
          <w:rFonts w:ascii="Times" w:eastAsia="SimSun" w:hAnsi="Times"/>
          <w:lang w:eastAsia="x-none"/>
        </w:rPr>
        <w:t xml:space="preserve">in </w:t>
      </w:r>
      <w:proofErr w:type="spellStart"/>
      <w:r w:rsidRPr="00EE61AE">
        <w:rPr>
          <w:rFonts w:ascii="Times" w:eastAsia="SimSun" w:hAnsi="Times"/>
          <w:i/>
          <w:iCs/>
          <w:lang w:eastAsia="x-none"/>
        </w:rPr>
        <w:t>ServingCellConfig</w:t>
      </w:r>
      <w:proofErr w:type="spellEnd"/>
      <w:r w:rsidRPr="00EE61AE">
        <w:rPr>
          <w:rFonts w:ascii="Times" w:eastAsia="SimSun" w:hAnsi="Times" w:hint="eastAsia"/>
          <w:i/>
          <w:iCs/>
          <w:lang w:eastAsia="zh-CN"/>
        </w:rPr>
        <w:t xml:space="preserve"> </w:t>
      </w:r>
      <w:r w:rsidRPr="00EE61AE">
        <w:rPr>
          <w:rFonts w:ascii="Times" w:eastAsia="SimSun" w:hAnsi="Times"/>
          <w:lang w:eastAsia="sv-SE"/>
        </w:rPr>
        <w:t xml:space="preserve">around which the UE shall do rate matching </w:t>
      </w:r>
      <w:r w:rsidRPr="00EE61AE">
        <w:rPr>
          <w:rFonts w:ascii="Times" w:eastAsia="SimSun" w:hAnsi="Times" w:hint="eastAsia"/>
          <w:lang w:eastAsia="zh-CN"/>
        </w:rPr>
        <w:t xml:space="preserve">for </w:t>
      </w:r>
      <w:r w:rsidRPr="00EE61AE">
        <w:rPr>
          <w:rFonts w:ascii="Times" w:eastAsia="SimSun" w:hAnsi="Times"/>
          <w:lang w:eastAsia="x-none"/>
        </w:rPr>
        <w:t>PDSCH scheduled by PDCCH with CRC scrambled by C-RNTI, MCS-C-RNTI, CS-RNTI, or PDSCHs with SPS</w:t>
      </w:r>
      <w:r w:rsidRPr="00EE61AE">
        <w:rPr>
          <w:rFonts w:ascii="Times" w:eastAsia="SimSun" w:hAnsi="Times" w:hint="eastAsia"/>
          <w:lang w:eastAsia="zh-CN"/>
        </w:rPr>
        <w:t xml:space="preserve">. </w:t>
      </w:r>
    </w:p>
    <w:p w14:paraId="7B6C7BFF"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The network does not configure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8 </w:t>
      </w:r>
      <w:r w:rsidRPr="00EE61AE">
        <w:rPr>
          <w:rFonts w:ascii="New York" w:eastAsia="Batang" w:hAnsi="New York" w:hint="eastAsia"/>
          <w:szCs w:val="24"/>
          <w:lang w:eastAsia="en-US"/>
        </w:rPr>
        <w:t xml:space="preserve">and any of </w:t>
      </w:r>
      <w:proofErr w:type="spellStart"/>
      <w:r w:rsidRPr="00EE61AE">
        <w:rPr>
          <w:rFonts w:ascii="New York" w:eastAsia="Batang" w:hAnsi="New York"/>
          <w:i/>
          <w:iCs/>
          <w:szCs w:val="24"/>
          <w:lang w:eastAsia="en-US"/>
        </w:rPr>
        <w:t>lte</w:t>
      </w:r>
      <w:proofErr w:type="spellEnd"/>
      <w:r w:rsidRPr="00EE61AE">
        <w:rPr>
          <w:rFonts w:ascii="New York" w:eastAsia="Batang" w:hAnsi="New York"/>
          <w:i/>
          <w:iCs/>
          <w:szCs w:val="24"/>
          <w:lang w:eastAsia="en-US"/>
        </w:rPr>
        <w:t>-CRS-</w:t>
      </w:r>
      <w:proofErr w:type="spellStart"/>
      <w:r w:rsidRPr="00EE61AE">
        <w:rPr>
          <w:rFonts w:ascii="New York" w:eastAsia="Batang" w:hAnsi="New York"/>
          <w:i/>
          <w:iCs/>
          <w:szCs w:val="24"/>
          <w:lang w:eastAsia="en-US"/>
        </w:rPr>
        <w:t>ToMatchAround</w:t>
      </w:r>
      <w:proofErr w:type="spellEnd"/>
      <w:r w:rsidRPr="00EE61AE">
        <w:rPr>
          <w:rFonts w:ascii="New York" w:eastAsia="Batang" w:hAnsi="New York" w:hint="eastAsia"/>
          <w:i/>
          <w:iCs/>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1</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hint="eastAsia"/>
          <w:szCs w:val="24"/>
          <w:lang w:eastAsia="en-US"/>
        </w:rPr>
        <w:t xml:space="preserve">and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2</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 xml:space="preserve">6 </w:t>
      </w:r>
      <w:r w:rsidRPr="00EE61AE">
        <w:rPr>
          <w:rFonts w:ascii="New York" w:eastAsia="Batang" w:hAnsi="New York"/>
          <w:szCs w:val="24"/>
          <w:lang w:eastAsia="en-US"/>
        </w:rPr>
        <w:t>simultaneously</w:t>
      </w:r>
      <w:r w:rsidRPr="00EE61AE">
        <w:rPr>
          <w:rFonts w:ascii="New York" w:eastAsia="Batang" w:hAnsi="New York" w:hint="eastAsia"/>
          <w:szCs w:val="24"/>
          <w:lang w:eastAsia="en-US"/>
        </w:rPr>
        <w:t xml:space="preserve">.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configured </w:t>
      </w:r>
      <w:r w:rsidRPr="00EE61AE">
        <w:rPr>
          <w:rFonts w:ascii="New York" w:eastAsia="Batang" w:hAnsi="New York" w:hint="eastAsia"/>
          <w:color w:val="FF0000"/>
          <w:szCs w:val="24"/>
          <w:u w:val="single"/>
          <w:lang w:val="en-US" w:eastAsia="zh-CN"/>
        </w:rPr>
        <w:t xml:space="preserve">only </w:t>
      </w:r>
      <w:r w:rsidRPr="00EE61AE">
        <w:rPr>
          <w:rFonts w:ascii="New York" w:eastAsia="Batang" w:hAnsi="New York"/>
          <w:szCs w:val="24"/>
          <w:lang w:eastAsia="en-US"/>
        </w:rPr>
        <w:t xml:space="preserve">if </w:t>
      </w:r>
      <w:r w:rsidRPr="00EE61AE">
        <w:rPr>
          <w:rFonts w:ascii="New York" w:eastAsia="Batang" w:hAnsi="New York"/>
          <w:i/>
          <w:iCs/>
          <w:szCs w:val="24"/>
          <w:lang w:eastAsia="en-US"/>
        </w:rPr>
        <w:t>lte-CRS-PatternList3-r1</w:t>
      </w:r>
      <w:r w:rsidRPr="00EE61AE">
        <w:rPr>
          <w:rFonts w:ascii="New York" w:eastAsia="Batang" w:hAnsi="New York" w:hint="eastAsia"/>
          <w:i/>
          <w:iCs/>
          <w:szCs w:val="24"/>
          <w:lang w:eastAsia="en-US"/>
        </w:rPr>
        <w:t xml:space="preserve">8 </w:t>
      </w:r>
      <w:r w:rsidRPr="00EE61AE">
        <w:rPr>
          <w:rFonts w:ascii="New York" w:eastAsia="Batang" w:hAnsi="New York"/>
          <w:szCs w:val="24"/>
          <w:lang w:eastAsia="en-US"/>
        </w:rPr>
        <w:t xml:space="preserve">is configured in </w:t>
      </w:r>
      <w:proofErr w:type="spellStart"/>
      <w:r w:rsidRPr="00EE61AE">
        <w:rPr>
          <w:rFonts w:ascii="New York" w:eastAsia="Batang" w:hAnsi="New York"/>
          <w:i/>
          <w:iCs/>
          <w:szCs w:val="24"/>
          <w:lang w:eastAsia="en-US"/>
        </w:rPr>
        <w:t>ServingCellConfig</w:t>
      </w:r>
      <w:proofErr w:type="spellEnd"/>
      <w:r w:rsidRPr="00EE61AE">
        <w:rPr>
          <w:rFonts w:ascii="New York" w:eastAsia="Batang" w:hAnsi="New York" w:hint="eastAsia"/>
          <w:i/>
          <w:iCs/>
          <w:szCs w:val="24"/>
          <w:lang w:eastAsia="en-US"/>
        </w:rPr>
        <w:t xml:space="preserve">. </w:t>
      </w:r>
    </w:p>
    <w:p w14:paraId="0BDDD848"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For case when UE is not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Cs/>
          <w:szCs w:val="24"/>
          <w:lang w:eastAsia="en-US"/>
        </w:rPr>
        <w:t xml:space="preserve">, </w:t>
      </w:r>
      <w:r w:rsidRPr="00EE61AE">
        <w:rPr>
          <w:rFonts w:ascii="New York" w:eastAsia="Batang" w:hAnsi="New York"/>
          <w:szCs w:val="24"/>
          <w:lang w:eastAsia="en-US"/>
        </w:rPr>
        <w:t xml:space="preserve">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58BEF255"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For case when UE is configured with two different values of </w:t>
      </w:r>
      <w:proofErr w:type="spellStart"/>
      <w:r w:rsidRPr="00EE61AE">
        <w:rPr>
          <w:rFonts w:ascii="New York" w:eastAsia="Batang" w:hAnsi="New York"/>
          <w:i/>
          <w:szCs w:val="24"/>
          <w:lang w:eastAsia="en-US"/>
        </w:rPr>
        <w:t>coresetPoolIndex</w:t>
      </w:r>
      <w:proofErr w:type="spellEnd"/>
      <w:r w:rsidRPr="00EE61AE">
        <w:rPr>
          <w:rFonts w:ascii="New York" w:eastAsia="Batang" w:hAnsi="New York"/>
          <w:szCs w:val="24"/>
          <w:lang w:eastAsia="en-US"/>
        </w:rPr>
        <w:t xml:space="preserve"> in </w:t>
      </w:r>
      <w:proofErr w:type="spellStart"/>
      <w:r w:rsidRPr="00EE61AE">
        <w:rPr>
          <w:rFonts w:ascii="New York" w:eastAsia="Batang" w:hAnsi="New York"/>
          <w:i/>
          <w:szCs w:val="24"/>
          <w:lang w:eastAsia="en-US"/>
        </w:rPr>
        <w:t>ControlResourceSet</w:t>
      </w:r>
      <w:proofErr w:type="spellEnd"/>
      <w:r w:rsidRPr="00EE61AE">
        <w:rPr>
          <w:rFonts w:ascii="New York" w:eastAsia="Batang" w:hAnsi="New York"/>
          <w:szCs w:val="24"/>
          <w:lang w:eastAsia="en-US"/>
        </w:rPr>
        <w:t xml:space="preserve">, and configured with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p>
    <w:p w14:paraId="30639F37" w14:textId="77777777" w:rsidR="001E110B" w:rsidRPr="00EE61AE" w:rsidRDefault="001E110B" w:rsidP="001E110B">
      <w:pPr>
        <w:numPr>
          <w:ilvl w:val="3"/>
          <w:numId w:val="48"/>
        </w:numPr>
        <w:tabs>
          <w:tab w:val="left" w:pos="126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If UE is configured with </w:t>
      </w:r>
      <w:proofErr w:type="spellStart"/>
      <w:r w:rsidRPr="00EE61AE">
        <w:rPr>
          <w:rFonts w:ascii="New York" w:eastAsia="Batang" w:hAnsi="New York"/>
          <w:i/>
          <w:iCs/>
          <w:szCs w:val="24"/>
          <w:lang w:eastAsia="en-US"/>
        </w:rPr>
        <w:t>crs-RateMatch-PerCoresetPoolIndex</w:t>
      </w:r>
      <w:proofErr w:type="spellEnd"/>
      <w:r w:rsidRPr="00EE61AE">
        <w:rPr>
          <w:rFonts w:ascii="New York" w:eastAsia="Batang" w:hAnsi="New York"/>
          <w:szCs w:val="24"/>
          <w:lang w:eastAsia="en-US"/>
        </w:rPr>
        <w:t xml:space="preserve">,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3</w:t>
      </w:r>
      <w:r w:rsidRPr="00EE61AE">
        <w:rPr>
          <w:rFonts w:ascii="New York" w:eastAsia="Batang" w:hAnsi="New York"/>
          <w:i/>
          <w:iCs/>
          <w:szCs w:val="24"/>
          <w:lang w:eastAsia="en-US"/>
        </w:rPr>
        <w:t>-r1</w:t>
      </w:r>
      <w:r w:rsidRPr="00EE61AE">
        <w:rPr>
          <w:rFonts w:ascii="New York" w:eastAsia="Batang" w:hAnsi="New York" w:hint="eastAsia"/>
          <w:i/>
          <w:iCs/>
          <w:szCs w:val="24"/>
          <w:lang w:eastAsia="en-US"/>
        </w:rPr>
        <w:t>8</w:t>
      </w:r>
      <w:r w:rsidRPr="00EE61AE">
        <w:rPr>
          <w:rFonts w:ascii="New York" w:eastAsia="Batang" w:hAnsi="New York"/>
          <w:szCs w:val="24"/>
          <w:lang w:eastAsia="en-US"/>
        </w:rPr>
        <w:t xml:space="preserve"> 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‘0’, and </w:t>
      </w:r>
      <w:r w:rsidRPr="00EE61AE">
        <w:rPr>
          <w:rFonts w:ascii="New York" w:eastAsia="Batang" w:hAnsi="New York"/>
          <w:i/>
          <w:iCs/>
          <w:szCs w:val="24"/>
          <w:lang w:eastAsia="en-US"/>
        </w:rPr>
        <w:t>lte-CRS-PatternList4-r1</w:t>
      </w:r>
      <w:r w:rsidRPr="00EE61AE">
        <w:rPr>
          <w:rFonts w:ascii="New York" w:eastAsia="Batang" w:hAnsi="New York" w:hint="eastAsia"/>
          <w:i/>
          <w:iCs/>
          <w:szCs w:val="24"/>
          <w:lang w:eastAsia="en-US"/>
        </w:rPr>
        <w:t>8</w:t>
      </w:r>
      <w:r w:rsidRPr="00EE61AE">
        <w:rPr>
          <w:rFonts w:ascii="New York" w:eastAsia="Batang" w:hAnsi="New York"/>
          <w:i/>
          <w:iCs/>
          <w:szCs w:val="24"/>
          <w:lang w:eastAsia="en-US"/>
        </w:rPr>
        <w:t xml:space="preserve"> </w:t>
      </w:r>
      <w:r w:rsidRPr="00EE61AE">
        <w:rPr>
          <w:rFonts w:ascii="New York" w:eastAsia="Batang" w:hAnsi="New York"/>
          <w:szCs w:val="24"/>
          <w:lang w:eastAsia="en-US"/>
        </w:rPr>
        <w:t xml:space="preserve">is applied if the PDSCH is associated with </w:t>
      </w:r>
      <w:proofErr w:type="spellStart"/>
      <w:r w:rsidRPr="00EE61AE">
        <w:rPr>
          <w:rFonts w:ascii="New York" w:eastAsia="Batang" w:hAnsi="New York"/>
          <w:szCs w:val="24"/>
          <w:lang w:eastAsia="en-US"/>
        </w:rPr>
        <w:t>c</w:t>
      </w:r>
      <w:r w:rsidRPr="00EE61AE">
        <w:rPr>
          <w:rFonts w:ascii="New York" w:eastAsia="Batang" w:hAnsi="New York"/>
          <w:i/>
          <w:iCs/>
          <w:szCs w:val="24"/>
          <w:lang w:eastAsia="en-US"/>
        </w:rPr>
        <w:t>oresetPoolIndex</w:t>
      </w:r>
      <w:proofErr w:type="spellEnd"/>
      <w:r w:rsidRPr="00EE61AE">
        <w:rPr>
          <w:rFonts w:ascii="New York" w:eastAsia="Batang" w:hAnsi="New York"/>
          <w:szCs w:val="24"/>
          <w:lang w:eastAsia="en-US"/>
        </w:rPr>
        <w:t xml:space="preserve"> set to ‘1’</w:t>
      </w:r>
    </w:p>
    <w:p w14:paraId="78DFCFE0" w14:textId="77777777" w:rsidR="001E110B" w:rsidRPr="00EE61AE" w:rsidRDefault="001E110B" w:rsidP="001E110B">
      <w:pPr>
        <w:numPr>
          <w:ilvl w:val="3"/>
          <w:numId w:val="48"/>
        </w:numPr>
        <w:tabs>
          <w:tab w:val="left" w:pos="1260"/>
        </w:tabs>
        <w:snapToGrid w:val="0"/>
        <w:spacing w:before="120" w:after="120" w:line="280" w:lineRule="atLeast"/>
        <w:jc w:val="both"/>
        <w:rPr>
          <w:rFonts w:ascii="New York" w:eastAsia="Batang" w:hAnsi="New York"/>
          <w:iCs/>
          <w:szCs w:val="24"/>
          <w:lang w:eastAsia="en-US"/>
        </w:rPr>
      </w:pPr>
      <w:r w:rsidRPr="00EE61AE">
        <w:rPr>
          <w:rFonts w:ascii="New York" w:eastAsia="Batang" w:hAnsi="New York"/>
          <w:szCs w:val="24"/>
          <w:lang w:eastAsia="en-US"/>
        </w:rPr>
        <w:t xml:space="preserve">Otherwise, both </w:t>
      </w:r>
      <w:r w:rsidRPr="00EE61AE">
        <w:rPr>
          <w:rFonts w:ascii="New York" w:eastAsia="Batang" w:hAnsi="New York"/>
          <w:i/>
          <w:iCs/>
          <w:szCs w:val="24"/>
          <w:lang w:eastAsia="en-US"/>
        </w:rPr>
        <w:t>lte-CRS-PatternList3-r18</w:t>
      </w:r>
      <w:r w:rsidRPr="00EE61AE">
        <w:rPr>
          <w:rFonts w:ascii="New York" w:eastAsia="Batang" w:hAnsi="New York"/>
          <w:szCs w:val="24"/>
          <w:lang w:eastAsia="en-US"/>
        </w:rPr>
        <w:t xml:space="preserve"> and </w:t>
      </w:r>
      <w:r w:rsidRPr="00EE61AE">
        <w:rPr>
          <w:rFonts w:ascii="New York" w:eastAsia="Batang" w:hAnsi="New York"/>
          <w:i/>
          <w:iCs/>
          <w:szCs w:val="24"/>
          <w:lang w:eastAsia="en-US"/>
        </w:rPr>
        <w:t>lte-CRS-PatternList4-r18</w:t>
      </w:r>
      <w:r w:rsidRPr="00EE61AE">
        <w:rPr>
          <w:rFonts w:ascii="New York" w:eastAsia="Batang" w:hAnsi="New York"/>
          <w:szCs w:val="24"/>
          <w:lang w:eastAsia="en-US"/>
        </w:rPr>
        <w:t xml:space="preserve"> are applied.</w:t>
      </w:r>
    </w:p>
    <w:p w14:paraId="3D36CED8" w14:textId="77777777" w:rsidR="001E110B" w:rsidRPr="00EE61AE" w:rsidRDefault="001E110B" w:rsidP="001E110B">
      <w:pPr>
        <w:numPr>
          <w:ilvl w:val="2"/>
          <w:numId w:val="48"/>
        </w:numPr>
        <w:tabs>
          <w:tab w:val="left" w:pos="840"/>
        </w:tabs>
        <w:snapToGrid w:val="0"/>
        <w:spacing w:before="120" w:after="120" w:line="280" w:lineRule="atLeast"/>
        <w:jc w:val="both"/>
        <w:rPr>
          <w:rFonts w:ascii="New York" w:eastAsia="Batang" w:hAnsi="New York"/>
          <w:b/>
          <w:bCs/>
          <w:szCs w:val="24"/>
          <w:lang w:eastAsia="en-US"/>
        </w:rPr>
      </w:pPr>
      <w:r w:rsidRPr="00EE61AE">
        <w:rPr>
          <w:rFonts w:ascii="New York" w:eastAsia="Batang" w:hAnsi="New York" w:hint="eastAsia"/>
          <w:szCs w:val="24"/>
          <w:lang w:eastAsia="en-US"/>
        </w:rPr>
        <w:t xml:space="preserve">The legacy configuration rule in TS 38.331 is applied in Rel-18 DSS, i.e., </w:t>
      </w:r>
    </w:p>
    <w:p w14:paraId="7AAA01B7" w14:textId="77777777" w:rsidR="001E110B" w:rsidRPr="00EE61AE" w:rsidRDefault="001E110B" w:rsidP="001E110B">
      <w:pPr>
        <w:numPr>
          <w:ilvl w:val="3"/>
          <w:numId w:val="48"/>
        </w:numPr>
        <w:tabs>
          <w:tab w:val="left" w:pos="840"/>
        </w:tabs>
        <w:snapToGrid w:val="0"/>
        <w:spacing w:before="120" w:after="120" w:line="280" w:lineRule="atLeast"/>
        <w:jc w:val="both"/>
        <w:rPr>
          <w:rFonts w:ascii="New York" w:eastAsia="Batang" w:hAnsi="New York"/>
          <w:b/>
          <w:bCs/>
          <w:szCs w:val="24"/>
          <w:lang w:eastAsia="en-US"/>
        </w:rPr>
      </w:pPr>
      <w:r w:rsidRPr="00EE61AE">
        <w:rPr>
          <w:rFonts w:ascii="New York" w:eastAsia="Batang" w:hAnsi="New York"/>
          <w:iCs/>
          <w:szCs w:val="24"/>
          <w:lang w:eastAsia="en-US"/>
        </w:rPr>
        <w:lastRenderedPageBreak/>
        <w:t xml:space="preserve">“The first LTE CRS pattern in </w:t>
      </w:r>
      <w:r w:rsidRPr="00EE61AE">
        <w:rPr>
          <w:rFonts w:ascii="New York" w:eastAsia="Batang" w:hAnsi="New York"/>
          <w:i/>
          <w:iCs/>
          <w:szCs w:val="24"/>
          <w:lang w:eastAsia="en-US"/>
        </w:rPr>
        <w:t>lte-CRS-PatternList</w:t>
      </w:r>
      <w:r w:rsidRPr="00EE61AE">
        <w:rPr>
          <w:rFonts w:ascii="New York" w:eastAsia="Batang" w:hAnsi="New York" w:hint="eastAsia"/>
          <w:i/>
          <w:iCs/>
          <w:szCs w:val="24"/>
          <w:lang w:eastAsia="en-US"/>
        </w:rPr>
        <w:t xml:space="preserve">4 </w:t>
      </w:r>
      <w:r w:rsidRPr="00EE61AE">
        <w:rPr>
          <w:rFonts w:ascii="New York" w:eastAsia="Batang" w:hAnsi="New York"/>
          <w:iCs/>
          <w:szCs w:val="24"/>
          <w:lang w:eastAsia="en-US"/>
        </w:rPr>
        <w:t xml:space="preserve">shall be fully overlapping in frequency with the first LTE CRS pattern in </w:t>
      </w:r>
      <w:r w:rsidRPr="00EE61AE">
        <w:rPr>
          <w:rFonts w:ascii="New York" w:eastAsia="Batang" w:hAnsi="New York"/>
          <w:i/>
          <w:szCs w:val="24"/>
          <w:lang w:eastAsia="en-US"/>
        </w:rPr>
        <w:t>lte-CRS-PatternList</w:t>
      </w:r>
      <w:r w:rsidRPr="00EE61AE">
        <w:rPr>
          <w:rFonts w:ascii="New York" w:eastAsia="Batang" w:hAnsi="New York" w:hint="eastAsia"/>
          <w:iCs/>
          <w:szCs w:val="24"/>
          <w:lang w:eastAsia="en-US"/>
        </w:rPr>
        <w:t>3</w:t>
      </w:r>
      <w:r w:rsidRPr="00EE61AE">
        <w:rPr>
          <w:rFonts w:ascii="New York" w:eastAsia="Batang" w:hAnsi="New York"/>
          <w:iCs/>
          <w:szCs w:val="24"/>
          <w:lang w:eastAsia="en-US"/>
        </w:rPr>
        <w:t xml:space="preserve">, </w:t>
      </w:r>
      <w:proofErr w:type="gramStart"/>
      <w:r w:rsidRPr="00EE61AE">
        <w:rPr>
          <w:rFonts w:ascii="New York" w:eastAsia="Batang" w:hAnsi="New York"/>
          <w:iCs/>
          <w:szCs w:val="24"/>
          <w:lang w:eastAsia="en-US"/>
        </w:rPr>
        <w:t>The</w:t>
      </w:r>
      <w:proofErr w:type="gramEnd"/>
      <w:r w:rsidRPr="00EE61AE">
        <w:rPr>
          <w:rFonts w:ascii="New York" w:eastAsia="Batang" w:hAnsi="New York"/>
          <w:iCs/>
          <w:szCs w:val="24"/>
          <w:lang w:eastAsia="en-US"/>
        </w:rPr>
        <w:t xml:space="preserve"> second LTE CRS pattern in this list shall be fully overlapping in frequency with the second LTE CRS pattern in lte-CRS-PatternList3, and so on.”</w:t>
      </w:r>
    </w:p>
    <w:p w14:paraId="6710D419" w14:textId="77777777" w:rsidR="001E110B" w:rsidRPr="00F64992" w:rsidRDefault="001E110B" w:rsidP="001E110B">
      <w:pPr>
        <w:spacing w:before="120"/>
        <w:rPr>
          <w:rFonts w:eastAsia="DengXian"/>
          <w:b/>
          <w:bCs/>
          <w:lang w:eastAsia="zh-CN"/>
        </w:rPr>
      </w:pPr>
      <w:r>
        <w:rPr>
          <w:rFonts w:eastAsia="DengXian"/>
          <w:b/>
          <w:bCs/>
          <w:lang w:eastAsia="zh-CN"/>
        </w:rPr>
        <w:t>The working Assumption made in RAN1#109e does not need to be confirmed.</w:t>
      </w:r>
    </w:p>
    <w:p w14:paraId="0BA59E6C" w14:textId="77777777" w:rsidR="001E110B" w:rsidRDefault="001E110B" w:rsidP="001E110B">
      <w:pPr>
        <w:spacing w:before="120" w:line="280" w:lineRule="atLeast"/>
        <w:rPr>
          <w:rFonts w:ascii="New York" w:hAnsi="New York"/>
          <w:b/>
          <w:bCs/>
          <w:highlight w:val="darkYellow"/>
        </w:rPr>
      </w:pPr>
      <w:r>
        <w:rPr>
          <w:rFonts w:ascii="New York" w:hAnsi="New York"/>
          <w:b/>
          <w:bCs/>
          <w:highlight w:val="darkYellow"/>
        </w:rPr>
        <w:t xml:space="preserve">Working </w:t>
      </w:r>
      <w:proofErr w:type="gramStart"/>
      <w:r>
        <w:rPr>
          <w:rFonts w:ascii="New York" w:hAnsi="New York"/>
          <w:b/>
          <w:bCs/>
          <w:highlight w:val="darkYellow"/>
        </w:rPr>
        <w:t>Assumption(</w:t>
      </w:r>
      <w:proofErr w:type="gramEnd"/>
      <w:r>
        <w:rPr>
          <w:rFonts w:ascii="New York" w:hAnsi="New York"/>
          <w:b/>
          <w:bCs/>
          <w:highlight w:val="darkYellow"/>
        </w:rPr>
        <w:t>RAN1#109e)</w:t>
      </w:r>
    </w:p>
    <w:p w14:paraId="6BBB58D1" w14:textId="77777777" w:rsidR="001E110B" w:rsidRPr="000438B5" w:rsidRDefault="001E110B" w:rsidP="001E110B">
      <w:pPr>
        <w:pStyle w:val="ListParagraph"/>
        <w:widowControl w:val="0"/>
        <w:numPr>
          <w:ilvl w:val="1"/>
          <w:numId w:val="48"/>
        </w:numPr>
        <w:snapToGrid w:val="0"/>
        <w:spacing w:before="120" w:after="180" w:line="276" w:lineRule="auto"/>
        <w:ind w:leftChars="0"/>
        <w:jc w:val="both"/>
        <w:rPr>
          <w:rFonts w:eastAsia="SimSun"/>
          <w:sz w:val="20"/>
          <w:szCs w:val="18"/>
          <w:lang w:eastAsia="zh-CN"/>
        </w:rPr>
      </w:pPr>
      <w:r w:rsidRPr="000438B5">
        <w:rPr>
          <w:rFonts w:eastAsia="SimSun"/>
          <w:sz w:val="20"/>
          <w:szCs w:val="18"/>
          <w:lang w:eastAsia="zh-CN"/>
        </w:rPr>
        <w:t xml:space="preserve">Introduce two new </w:t>
      </w:r>
      <w:r w:rsidRPr="000438B5">
        <w:rPr>
          <w:rFonts w:eastAsia="SimSun"/>
          <w:sz w:val="20"/>
          <w:szCs w:val="18"/>
        </w:rPr>
        <w:t>RRC parameter</w:t>
      </w:r>
      <w:r w:rsidRPr="000438B5">
        <w:rPr>
          <w:rFonts w:eastAsia="SimSun"/>
          <w:sz w:val="20"/>
          <w:szCs w:val="18"/>
          <w:lang w:eastAsia="zh-CN"/>
        </w:rPr>
        <w:t>s</w:t>
      </w:r>
      <w:r w:rsidRPr="000438B5">
        <w:rPr>
          <w:rFonts w:eastAsia="SimSun"/>
          <w:sz w:val="20"/>
          <w:szCs w:val="18"/>
        </w:rPr>
        <w:t xml:space="preserve"> </w:t>
      </w:r>
      <w:r w:rsidRPr="000438B5">
        <w:rPr>
          <w:rFonts w:eastAsia="SimSun"/>
          <w:i/>
          <w:iCs/>
          <w:sz w:val="20"/>
          <w:szCs w:val="18"/>
        </w:rPr>
        <w:t>lte-CRS-PatternList</w:t>
      </w:r>
      <w:r w:rsidRPr="000438B5">
        <w:rPr>
          <w:rFonts w:eastAsia="SimSun"/>
          <w:i/>
          <w:iCs/>
          <w:sz w:val="20"/>
          <w:szCs w:val="18"/>
          <w:lang w:eastAsia="zh-CN"/>
        </w:rPr>
        <w:t>3</w:t>
      </w:r>
      <w:r w:rsidRPr="000438B5">
        <w:rPr>
          <w:rFonts w:eastAsia="SimSun"/>
          <w:i/>
          <w:iCs/>
          <w:sz w:val="20"/>
          <w:szCs w:val="18"/>
        </w:rPr>
        <w:t>-r1</w:t>
      </w:r>
      <w:r w:rsidRPr="000438B5">
        <w:rPr>
          <w:rFonts w:eastAsia="SimSun"/>
          <w:i/>
          <w:iCs/>
          <w:sz w:val="20"/>
          <w:szCs w:val="18"/>
          <w:lang w:eastAsia="zh-CN"/>
        </w:rPr>
        <w:t xml:space="preserve">8 </w:t>
      </w:r>
      <w:r w:rsidRPr="000438B5">
        <w:rPr>
          <w:rFonts w:eastAsia="SimSun"/>
          <w:sz w:val="20"/>
          <w:szCs w:val="18"/>
          <w:lang w:eastAsia="zh-CN"/>
        </w:rPr>
        <w:t xml:space="preserve">and </w:t>
      </w:r>
      <w:r w:rsidRPr="000438B5">
        <w:rPr>
          <w:rFonts w:eastAsia="SimSun"/>
          <w:i/>
          <w:iCs/>
          <w:sz w:val="20"/>
          <w:szCs w:val="18"/>
        </w:rPr>
        <w:t>lte-CRS-PatternList</w:t>
      </w:r>
      <w:r w:rsidRPr="000438B5">
        <w:rPr>
          <w:rFonts w:eastAsia="SimSun"/>
          <w:i/>
          <w:iCs/>
          <w:sz w:val="20"/>
          <w:szCs w:val="18"/>
          <w:lang w:eastAsia="zh-CN"/>
        </w:rPr>
        <w:t>4</w:t>
      </w:r>
      <w:r w:rsidRPr="000438B5">
        <w:rPr>
          <w:rFonts w:eastAsia="SimSun"/>
          <w:i/>
          <w:iCs/>
          <w:sz w:val="20"/>
          <w:szCs w:val="18"/>
        </w:rPr>
        <w:t>-r1</w:t>
      </w:r>
      <w:r w:rsidRPr="000438B5">
        <w:rPr>
          <w:rFonts w:eastAsia="SimSun"/>
          <w:i/>
          <w:iCs/>
          <w:sz w:val="20"/>
          <w:szCs w:val="18"/>
          <w:lang w:eastAsia="zh-CN"/>
        </w:rPr>
        <w:t xml:space="preserve">8 </w:t>
      </w:r>
      <w:r w:rsidRPr="000438B5">
        <w:rPr>
          <w:rFonts w:eastAsia="SimSun"/>
          <w:sz w:val="20"/>
          <w:szCs w:val="18"/>
        </w:rPr>
        <w:t xml:space="preserve">in </w:t>
      </w:r>
      <w:proofErr w:type="spellStart"/>
      <w:r w:rsidRPr="000438B5">
        <w:rPr>
          <w:rFonts w:eastAsia="SimSun"/>
          <w:i/>
          <w:iCs/>
          <w:sz w:val="20"/>
          <w:szCs w:val="18"/>
        </w:rPr>
        <w:t>ServingCellConfig</w:t>
      </w:r>
      <w:proofErr w:type="spellEnd"/>
      <w:r w:rsidRPr="000438B5">
        <w:rPr>
          <w:rFonts w:eastAsia="SimSun"/>
          <w:i/>
          <w:iCs/>
          <w:sz w:val="20"/>
          <w:szCs w:val="18"/>
          <w:lang w:eastAsia="zh-CN"/>
        </w:rPr>
        <w:t xml:space="preserve"> </w:t>
      </w:r>
      <w:r w:rsidRPr="000438B5">
        <w:rPr>
          <w:rFonts w:eastAsia="SimSun"/>
          <w:sz w:val="20"/>
          <w:szCs w:val="18"/>
          <w:lang w:eastAsia="sv-SE"/>
        </w:rPr>
        <w:t xml:space="preserve">around which the UE shall do rate matching </w:t>
      </w:r>
      <w:r w:rsidRPr="000438B5">
        <w:rPr>
          <w:rFonts w:eastAsia="SimSun"/>
          <w:sz w:val="20"/>
          <w:szCs w:val="18"/>
          <w:lang w:eastAsia="zh-CN"/>
        </w:rPr>
        <w:t xml:space="preserve">for </w:t>
      </w:r>
      <w:r w:rsidRPr="000438B5">
        <w:rPr>
          <w:rFonts w:eastAsia="SimSun"/>
          <w:sz w:val="20"/>
          <w:szCs w:val="18"/>
        </w:rPr>
        <w:t>PDSCH scheduled by PDCCH with CRC scrambled by C-RNTI, MCS-C-RNTI, CS-RNTI, or PDSCHs with SPS</w:t>
      </w:r>
      <w:r w:rsidRPr="000438B5">
        <w:rPr>
          <w:rFonts w:eastAsia="SimSun"/>
          <w:sz w:val="20"/>
          <w:szCs w:val="18"/>
          <w:lang w:eastAsia="zh-CN"/>
        </w:rPr>
        <w:t xml:space="preserve">. </w:t>
      </w:r>
    </w:p>
    <w:p w14:paraId="0D4B43FD"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iCs/>
        </w:rPr>
      </w:pPr>
      <w:r>
        <w:rPr>
          <w:rFonts w:ascii="New York" w:hAnsi="New York"/>
        </w:rPr>
        <w:t xml:space="preserve">The network does not configure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 xml:space="preserve">8 </w:t>
      </w:r>
      <w:r>
        <w:rPr>
          <w:rFonts w:ascii="New York" w:hAnsi="New York" w:hint="eastAsia"/>
        </w:rPr>
        <w:t xml:space="preserve">and any of </w:t>
      </w:r>
      <w:proofErr w:type="spellStart"/>
      <w:r>
        <w:rPr>
          <w:rFonts w:ascii="New York" w:hAnsi="New York"/>
          <w:i/>
          <w:iCs/>
        </w:rPr>
        <w:t>lte</w:t>
      </w:r>
      <w:proofErr w:type="spellEnd"/>
      <w:r>
        <w:rPr>
          <w:rFonts w:ascii="New York" w:hAnsi="New York"/>
          <w:i/>
          <w:iCs/>
        </w:rPr>
        <w:t>-CRS-</w:t>
      </w:r>
      <w:proofErr w:type="spellStart"/>
      <w:r>
        <w:rPr>
          <w:rFonts w:ascii="New York" w:hAnsi="New York"/>
          <w:i/>
          <w:iCs/>
        </w:rPr>
        <w:t>ToMatchAround</w:t>
      </w:r>
      <w:proofErr w:type="spellEnd"/>
      <w:r>
        <w:rPr>
          <w:rFonts w:ascii="New York" w:hAnsi="New York" w:hint="eastAsia"/>
          <w:i/>
          <w:iCs/>
        </w:rPr>
        <w:t xml:space="preserve">, </w:t>
      </w:r>
      <w:r>
        <w:rPr>
          <w:rFonts w:ascii="New York" w:hAnsi="New York"/>
          <w:i/>
          <w:iCs/>
        </w:rPr>
        <w:t>lte-CRS-PatternList</w:t>
      </w:r>
      <w:r>
        <w:rPr>
          <w:rFonts w:ascii="New York" w:hAnsi="New York" w:hint="eastAsia"/>
          <w:i/>
          <w:iCs/>
        </w:rPr>
        <w:t>1</w:t>
      </w:r>
      <w:r>
        <w:rPr>
          <w:rFonts w:ascii="New York" w:hAnsi="New York"/>
          <w:i/>
          <w:iCs/>
        </w:rPr>
        <w:t>-r1</w:t>
      </w:r>
      <w:r>
        <w:rPr>
          <w:rFonts w:ascii="New York" w:hAnsi="New York" w:hint="eastAsia"/>
          <w:i/>
          <w:iCs/>
        </w:rPr>
        <w:t xml:space="preserve">6 </w:t>
      </w:r>
      <w:r>
        <w:rPr>
          <w:rFonts w:ascii="New York" w:hAnsi="New York" w:hint="eastAsia"/>
        </w:rPr>
        <w:t xml:space="preserve">and </w:t>
      </w:r>
      <w:r>
        <w:rPr>
          <w:rFonts w:ascii="New York" w:hAnsi="New York"/>
          <w:i/>
          <w:iCs/>
        </w:rPr>
        <w:t>lte-CRS-PatternList</w:t>
      </w:r>
      <w:r>
        <w:rPr>
          <w:rFonts w:ascii="New York" w:hAnsi="New York" w:hint="eastAsia"/>
          <w:i/>
          <w:iCs/>
        </w:rPr>
        <w:t>2</w:t>
      </w:r>
      <w:r>
        <w:rPr>
          <w:rFonts w:ascii="New York" w:hAnsi="New York"/>
          <w:i/>
          <w:iCs/>
        </w:rPr>
        <w:t>-r1</w:t>
      </w:r>
      <w:r>
        <w:rPr>
          <w:rFonts w:ascii="New York" w:hAnsi="New York" w:hint="eastAsia"/>
          <w:i/>
          <w:iCs/>
        </w:rPr>
        <w:t xml:space="preserve">6 </w:t>
      </w:r>
      <w:r>
        <w:rPr>
          <w:rFonts w:ascii="New York" w:hAnsi="New York"/>
        </w:rPr>
        <w:t>simultaneously</w:t>
      </w:r>
      <w:r>
        <w:rPr>
          <w:rFonts w:ascii="New York" w:hAnsi="New York" w:hint="eastAsia"/>
        </w:rPr>
        <w:t xml:space="preserve">.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configured if </w:t>
      </w:r>
      <w:r>
        <w:rPr>
          <w:rFonts w:ascii="New York" w:hAnsi="New York"/>
          <w:i/>
          <w:iCs/>
        </w:rPr>
        <w:t>lte-CRS-PatternList3-r1</w:t>
      </w:r>
      <w:r>
        <w:rPr>
          <w:rFonts w:ascii="New York" w:hAnsi="New York" w:hint="eastAsia"/>
          <w:i/>
          <w:iCs/>
        </w:rPr>
        <w:t xml:space="preserve">8 </w:t>
      </w:r>
      <w:r>
        <w:rPr>
          <w:rFonts w:ascii="New York" w:hAnsi="New York"/>
        </w:rPr>
        <w:t xml:space="preserve">is configured in </w:t>
      </w:r>
      <w:proofErr w:type="spellStart"/>
      <w:r>
        <w:rPr>
          <w:rFonts w:ascii="New York" w:hAnsi="New York"/>
          <w:i/>
          <w:iCs/>
        </w:rPr>
        <w:t>ServingCellConfig</w:t>
      </w:r>
      <w:proofErr w:type="spellEnd"/>
      <w:r>
        <w:rPr>
          <w:rFonts w:ascii="New York" w:hAnsi="New York" w:hint="eastAsia"/>
          <w:i/>
          <w:iCs/>
        </w:rPr>
        <w:t xml:space="preserve">. </w:t>
      </w:r>
    </w:p>
    <w:p w14:paraId="1B7BF058"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iCs/>
        </w:rPr>
      </w:pPr>
      <w:r>
        <w:rPr>
          <w:rFonts w:ascii="New York" w:hAnsi="New York"/>
        </w:rPr>
        <w:t xml:space="preserve">For case when UE is not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r>
        <w:rPr>
          <w:rFonts w:ascii="New York" w:hAnsi="New York"/>
          <w:iCs/>
        </w:rPr>
        <w:t xml:space="preserve">, </w:t>
      </w:r>
      <w:r>
        <w:rPr>
          <w:rFonts w:ascii="New York" w:hAnsi="New York"/>
        </w:rPr>
        <w:t xml:space="preserve">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7CC0129E"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iCs/>
        </w:rPr>
      </w:pPr>
      <w:r>
        <w:rPr>
          <w:rFonts w:ascii="New York" w:hAnsi="New York"/>
        </w:rPr>
        <w:t xml:space="preserve">For case when UE is configured with two different values of </w:t>
      </w:r>
      <w:proofErr w:type="spellStart"/>
      <w:r>
        <w:rPr>
          <w:rFonts w:ascii="New York" w:hAnsi="New York"/>
          <w:i/>
        </w:rPr>
        <w:t>coresetPoolIndex</w:t>
      </w:r>
      <w:proofErr w:type="spellEnd"/>
      <w:r>
        <w:rPr>
          <w:rFonts w:ascii="New York" w:hAnsi="New York"/>
        </w:rPr>
        <w:t xml:space="preserve"> in </w:t>
      </w:r>
      <w:proofErr w:type="spellStart"/>
      <w:r>
        <w:rPr>
          <w:rFonts w:ascii="New York" w:hAnsi="New York"/>
          <w:i/>
        </w:rPr>
        <w:t>ControlResourceSet</w:t>
      </w:r>
      <w:proofErr w:type="spellEnd"/>
      <w:r>
        <w:rPr>
          <w:rFonts w:ascii="New York" w:hAnsi="New York"/>
        </w:rPr>
        <w:t xml:space="preserve">, and configured with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i/>
          <w:iCs/>
        </w:rPr>
        <w:t xml:space="preserve"> </w:t>
      </w:r>
      <w:r>
        <w:rPr>
          <w:rFonts w:ascii="New York" w:hAnsi="New York"/>
        </w:rPr>
        <w:t xml:space="preserve">and </w:t>
      </w:r>
      <w:r>
        <w:rPr>
          <w:rFonts w:ascii="New York" w:hAnsi="New York"/>
          <w:i/>
          <w:iCs/>
        </w:rPr>
        <w:t>lte-CRS-PatternList4-r1</w:t>
      </w:r>
      <w:r>
        <w:rPr>
          <w:rFonts w:ascii="New York" w:hAnsi="New York" w:hint="eastAsia"/>
          <w:i/>
          <w:iCs/>
        </w:rPr>
        <w:t>8</w:t>
      </w:r>
    </w:p>
    <w:p w14:paraId="6F972F82" w14:textId="77777777" w:rsidR="001E110B" w:rsidRDefault="001E110B" w:rsidP="001E110B">
      <w:pPr>
        <w:numPr>
          <w:ilvl w:val="3"/>
          <w:numId w:val="48"/>
        </w:numPr>
        <w:tabs>
          <w:tab w:val="left" w:pos="1260"/>
        </w:tabs>
        <w:snapToGrid w:val="0"/>
        <w:spacing w:before="120" w:after="120" w:line="280" w:lineRule="atLeast"/>
        <w:jc w:val="both"/>
        <w:rPr>
          <w:rFonts w:ascii="New York" w:hAnsi="New York"/>
          <w:iCs/>
        </w:rPr>
      </w:pPr>
      <w:r>
        <w:rPr>
          <w:rFonts w:ascii="New York" w:hAnsi="New York"/>
        </w:rPr>
        <w:t xml:space="preserve">If UE is configured with </w:t>
      </w:r>
      <w:proofErr w:type="spellStart"/>
      <w:r>
        <w:rPr>
          <w:rFonts w:ascii="New York" w:hAnsi="New York"/>
          <w:i/>
          <w:iCs/>
        </w:rPr>
        <w:t>crs-RateMatch-PerCoresetPoolIndex</w:t>
      </w:r>
      <w:proofErr w:type="spellEnd"/>
      <w:r>
        <w:rPr>
          <w:rFonts w:ascii="New York" w:hAnsi="New York"/>
        </w:rPr>
        <w:t xml:space="preserve">, </w:t>
      </w:r>
      <w:r>
        <w:rPr>
          <w:rFonts w:ascii="New York" w:hAnsi="New York"/>
          <w:i/>
          <w:iCs/>
        </w:rPr>
        <w:t>lte-CRS-PatternList</w:t>
      </w:r>
      <w:r>
        <w:rPr>
          <w:rFonts w:ascii="New York" w:hAnsi="New York" w:hint="eastAsia"/>
          <w:i/>
          <w:iCs/>
        </w:rPr>
        <w:t>3</w:t>
      </w:r>
      <w:r>
        <w:rPr>
          <w:rFonts w:ascii="New York" w:hAnsi="New York"/>
          <w:i/>
          <w:iCs/>
        </w:rPr>
        <w:t>-r1</w:t>
      </w:r>
      <w:r>
        <w:rPr>
          <w:rFonts w:ascii="New York" w:hAnsi="New York" w:hint="eastAsia"/>
          <w:i/>
          <w:iCs/>
        </w:rPr>
        <w:t>8</w:t>
      </w:r>
      <w:r>
        <w:rPr>
          <w:rFonts w:ascii="New York" w:hAnsi="New York"/>
        </w:rPr>
        <w:t xml:space="preserve"> 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‘0’, and </w:t>
      </w:r>
      <w:r>
        <w:rPr>
          <w:rFonts w:ascii="New York" w:hAnsi="New York"/>
          <w:i/>
          <w:iCs/>
        </w:rPr>
        <w:t>lte-CRS-PatternList4-r1</w:t>
      </w:r>
      <w:r>
        <w:rPr>
          <w:rFonts w:ascii="New York" w:hAnsi="New York" w:hint="eastAsia"/>
          <w:i/>
          <w:iCs/>
        </w:rPr>
        <w:t>8</w:t>
      </w:r>
      <w:r>
        <w:rPr>
          <w:rFonts w:ascii="New York" w:hAnsi="New York"/>
          <w:i/>
          <w:iCs/>
        </w:rPr>
        <w:t xml:space="preserve"> </w:t>
      </w:r>
      <w:r>
        <w:rPr>
          <w:rFonts w:ascii="New York" w:hAnsi="New York"/>
        </w:rPr>
        <w:t xml:space="preserve">is applied if the PDSCH is associated with </w:t>
      </w:r>
      <w:proofErr w:type="spellStart"/>
      <w:r>
        <w:rPr>
          <w:rFonts w:ascii="New York" w:hAnsi="New York"/>
        </w:rPr>
        <w:t>c</w:t>
      </w:r>
      <w:r>
        <w:rPr>
          <w:rFonts w:ascii="New York" w:hAnsi="New York"/>
          <w:i/>
          <w:iCs/>
        </w:rPr>
        <w:t>oresetPoolIndex</w:t>
      </w:r>
      <w:proofErr w:type="spellEnd"/>
      <w:r>
        <w:rPr>
          <w:rFonts w:ascii="New York" w:hAnsi="New York"/>
        </w:rPr>
        <w:t xml:space="preserve"> set to ‘1’</w:t>
      </w:r>
    </w:p>
    <w:p w14:paraId="16066EAA" w14:textId="77777777" w:rsidR="001E110B" w:rsidRDefault="001E110B" w:rsidP="001E110B">
      <w:pPr>
        <w:numPr>
          <w:ilvl w:val="3"/>
          <w:numId w:val="48"/>
        </w:numPr>
        <w:tabs>
          <w:tab w:val="left" w:pos="1260"/>
        </w:tabs>
        <w:snapToGrid w:val="0"/>
        <w:spacing w:before="120" w:after="120" w:line="280" w:lineRule="atLeast"/>
        <w:jc w:val="both"/>
        <w:rPr>
          <w:rFonts w:ascii="New York" w:hAnsi="New York"/>
          <w:iCs/>
        </w:rPr>
      </w:pPr>
      <w:r>
        <w:rPr>
          <w:rFonts w:ascii="New York" w:hAnsi="New York"/>
        </w:rPr>
        <w:t xml:space="preserve">Otherwise, both </w:t>
      </w:r>
      <w:r>
        <w:rPr>
          <w:rFonts w:ascii="New York" w:hAnsi="New York"/>
          <w:i/>
          <w:iCs/>
        </w:rPr>
        <w:t>lte-CRS-PatternList3-r18</w:t>
      </w:r>
      <w:r>
        <w:rPr>
          <w:rFonts w:ascii="New York" w:hAnsi="New York"/>
        </w:rPr>
        <w:t xml:space="preserve"> and </w:t>
      </w:r>
      <w:r>
        <w:rPr>
          <w:rFonts w:ascii="New York" w:hAnsi="New York"/>
          <w:i/>
          <w:iCs/>
        </w:rPr>
        <w:t>lte-CRS-PatternList4-r18</w:t>
      </w:r>
      <w:r>
        <w:rPr>
          <w:rFonts w:ascii="New York" w:hAnsi="New York"/>
        </w:rPr>
        <w:t xml:space="preserve"> are applied.</w:t>
      </w:r>
    </w:p>
    <w:p w14:paraId="0FD01A8C" w14:textId="77777777" w:rsidR="001E110B" w:rsidRDefault="001E110B" w:rsidP="001E110B">
      <w:pPr>
        <w:numPr>
          <w:ilvl w:val="2"/>
          <w:numId w:val="48"/>
        </w:numPr>
        <w:tabs>
          <w:tab w:val="left" w:pos="840"/>
        </w:tabs>
        <w:snapToGrid w:val="0"/>
        <w:spacing w:before="120" w:after="120" w:line="280" w:lineRule="atLeast"/>
        <w:jc w:val="both"/>
        <w:rPr>
          <w:rFonts w:ascii="New York" w:hAnsi="New York"/>
          <w:b/>
          <w:bCs/>
        </w:rPr>
      </w:pPr>
      <w:r>
        <w:rPr>
          <w:rFonts w:ascii="New York" w:hAnsi="New York" w:hint="eastAsia"/>
        </w:rPr>
        <w:t xml:space="preserve">The legacy configuration rule in TS 38.331 is applied in Rel-18 DSS, i.e., </w:t>
      </w:r>
    </w:p>
    <w:p w14:paraId="3D971579" w14:textId="77777777" w:rsidR="001E110B" w:rsidRDefault="001E110B" w:rsidP="001E110B">
      <w:pPr>
        <w:numPr>
          <w:ilvl w:val="3"/>
          <w:numId w:val="48"/>
        </w:numPr>
        <w:tabs>
          <w:tab w:val="left" w:pos="840"/>
        </w:tabs>
        <w:snapToGrid w:val="0"/>
        <w:spacing w:before="120" w:after="120" w:line="280" w:lineRule="atLeast"/>
        <w:jc w:val="both"/>
        <w:rPr>
          <w:rFonts w:ascii="New York" w:hAnsi="New York"/>
          <w:b/>
          <w:bCs/>
        </w:rPr>
      </w:pPr>
      <w:r>
        <w:rPr>
          <w:rFonts w:ascii="New York" w:hAnsi="New York"/>
          <w:iCs/>
        </w:rPr>
        <w:t xml:space="preserve">“The first LTE CRS pattern in </w:t>
      </w:r>
      <w:r>
        <w:rPr>
          <w:rFonts w:ascii="New York" w:hAnsi="New York"/>
          <w:i/>
          <w:iCs/>
        </w:rPr>
        <w:t>lte-CRS-PatternList</w:t>
      </w:r>
      <w:r>
        <w:rPr>
          <w:rFonts w:ascii="New York" w:hAnsi="New York" w:hint="eastAsia"/>
          <w:i/>
          <w:iCs/>
        </w:rPr>
        <w:t xml:space="preserve">4 </w:t>
      </w:r>
      <w:r>
        <w:rPr>
          <w:rFonts w:ascii="New York" w:hAnsi="New York"/>
          <w:iCs/>
        </w:rPr>
        <w:t xml:space="preserve">shall be fully overlapping in frequency with the first LTE CRS pattern in </w:t>
      </w:r>
      <w:r>
        <w:rPr>
          <w:rFonts w:ascii="New York" w:hAnsi="New York"/>
          <w:i/>
        </w:rPr>
        <w:t>lte-CRS-PatternList</w:t>
      </w:r>
      <w:r>
        <w:rPr>
          <w:rFonts w:ascii="New York" w:hAnsi="New York" w:hint="eastAsia"/>
          <w:iCs/>
        </w:rPr>
        <w:t>3</w:t>
      </w:r>
      <w:r>
        <w:rPr>
          <w:rFonts w:ascii="New York" w:hAnsi="New York"/>
          <w:iCs/>
        </w:rPr>
        <w:t xml:space="preserve">, </w:t>
      </w:r>
      <w:proofErr w:type="gramStart"/>
      <w:r>
        <w:rPr>
          <w:rFonts w:ascii="New York" w:hAnsi="New York"/>
          <w:iCs/>
        </w:rPr>
        <w:t>The</w:t>
      </w:r>
      <w:proofErr w:type="gramEnd"/>
      <w:r>
        <w:rPr>
          <w:rFonts w:ascii="New York" w:hAnsi="New York"/>
          <w:iCs/>
        </w:rPr>
        <w:t xml:space="preserve"> second LTE CRS pattern in this list shall be fully overlapping in frequency with the second LTE CRS pattern in lte-CRS-PatternList3, and so on.”</w:t>
      </w:r>
    </w:p>
    <w:p w14:paraId="681F87AA" w14:textId="77777777" w:rsidR="001E110B" w:rsidRPr="00EE61AE" w:rsidRDefault="001E110B" w:rsidP="001E110B">
      <w:pPr>
        <w:spacing w:before="120"/>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r w:rsidRPr="00EE61AE">
        <w:rPr>
          <w:rFonts w:ascii="Times" w:eastAsia="Batang" w:hAnsi="Times" w:hint="eastAsia"/>
          <w:b/>
          <w:bCs/>
          <w:szCs w:val="24"/>
          <w:highlight w:val="green"/>
          <w:lang w:val="en-US" w:eastAsia="zh-CN"/>
        </w:rPr>
        <w:t xml:space="preserve"> </w:t>
      </w:r>
    </w:p>
    <w:p w14:paraId="1CA47441" w14:textId="77777777" w:rsidR="001E110B" w:rsidRPr="00EE61AE" w:rsidRDefault="001E110B" w:rsidP="001E110B">
      <w:pPr>
        <w:spacing w:before="120"/>
        <w:rPr>
          <w:rFonts w:ascii="Times" w:eastAsia="Batang" w:hAnsi="Times"/>
          <w:b/>
          <w:bCs/>
          <w:szCs w:val="24"/>
          <w:lang w:val="en-US"/>
        </w:rPr>
      </w:pPr>
      <w:r w:rsidRPr="00EE61AE">
        <w:rPr>
          <w:rFonts w:ascii="Times" w:eastAsia="Batang" w:hAnsi="Times" w:hint="eastAsia"/>
          <w:b/>
          <w:bCs/>
          <w:i/>
          <w:iCs/>
          <w:szCs w:val="24"/>
          <w:lang w:val="en-US"/>
        </w:rPr>
        <w:t>lte-CRS-PatternList3-r18</w:t>
      </w:r>
      <w:r w:rsidRPr="00EE61AE">
        <w:rPr>
          <w:rFonts w:ascii="Times" w:eastAsia="Batang" w:hAnsi="Times" w:hint="eastAsia"/>
          <w:b/>
          <w:bCs/>
          <w:szCs w:val="24"/>
          <w:lang w:val="en-US"/>
        </w:rPr>
        <w:t xml:space="preserve"> and </w:t>
      </w:r>
      <w:r w:rsidRPr="00EE61AE">
        <w:rPr>
          <w:rFonts w:ascii="Times" w:eastAsia="Batang" w:hAnsi="Times" w:hint="eastAsia"/>
          <w:b/>
          <w:bCs/>
          <w:i/>
          <w:iCs/>
          <w:szCs w:val="24"/>
          <w:lang w:val="en-US"/>
        </w:rPr>
        <w:t>lte-CRS-PatternList4-r18</w:t>
      </w:r>
      <w:r w:rsidRPr="00EE61AE">
        <w:rPr>
          <w:rFonts w:ascii="Times" w:eastAsia="Batang" w:hAnsi="Times" w:hint="eastAsia"/>
          <w:b/>
          <w:bCs/>
          <w:szCs w:val="24"/>
          <w:lang w:val="en-US"/>
        </w:rPr>
        <w:t xml:space="preserve"> are applicable to 15 kHz SCS PDSCH only.</w:t>
      </w:r>
    </w:p>
    <w:p w14:paraId="6C0C9FE0" w14:textId="77777777" w:rsidR="001E110B" w:rsidRPr="00EE61AE" w:rsidRDefault="001E110B" w:rsidP="001E110B">
      <w:pPr>
        <w:rPr>
          <w:rFonts w:ascii="Times" w:eastAsia="DengXian" w:hAnsi="Times"/>
          <w:szCs w:val="24"/>
          <w:lang w:val="en-US" w:eastAsia="zh-CN"/>
        </w:rPr>
      </w:pPr>
    </w:p>
    <w:p w14:paraId="3B5E5268" w14:textId="77777777" w:rsidR="001E110B" w:rsidRPr="00EE61AE" w:rsidRDefault="001E110B" w:rsidP="001E110B">
      <w:pPr>
        <w:spacing w:before="120"/>
        <w:rPr>
          <w:rFonts w:ascii="Times" w:eastAsia="DengXian" w:hAnsi="Times"/>
          <w:b/>
          <w:bCs/>
          <w:szCs w:val="24"/>
          <w:highlight w:val="green"/>
          <w:lang w:val="en-US" w:eastAsia="zh-CN"/>
        </w:rPr>
      </w:pPr>
      <w:r w:rsidRPr="00EE61AE">
        <w:rPr>
          <w:rFonts w:ascii="Times" w:eastAsia="DengXian" w:hAnsi="Times"/>
          <w:b/>
          <w:bCs/>
          <w:szCs w:val="24"/>
          <w:highlight w:val="green"/>
          <w:lang w:val="en-US" w:eastAsia="zh-CN"/>
        </w:rPr>
        <w:t>Agreement</w:t>
      </w:r>
    </w:p>
    <w:p w14:paraId="2C8C2757" w14:textId="77777777" w:rsidR="001E110B" w:rsidRPr="00EE61AE" w:rsidRDefault="001E110B" w:rsidP="001E110B">
      <w:pPr>
        <w:spacing w:before="120"/>
        <w:rPr>
          <w:rFonts w:ascii="Times" w:eastAsia="Batang" w:hAnsi="Times"/>
          <w:szCs w:val="24"/>
          <w:lang w:val="en-US" w:eastAsia="zh-CN"/>
        </w:rPr>
      </w:pPr>
      <w:r w:rsidRPr="00EE61AE">
        <w:rPr>
          <w:rFonts w:ascii="Times" w:eastAsia="DengXian" w:hAnsi="Times"/>
          <w:b/>
          <w:bCs/>
          <w:szCs w:val="24"/>
          <w:lang w:val="en-US" w:eastAsia="zh-CN"/>
        </w:rPr>
        <w:t>T</w:t>
      </w:r>
      <w:r w:rsidRPr="00EE61AE">
        <w:rPr>
          <w:rFonts w:ascii="Times" w:eastAsia="DengXian" w:hAnsi="Times" w:hint="eastAsia"/>
          <w:b/>
          <w:bCs/>
          <w:szCs w:val="24"/>
          <w:lang w:val="en-US" w:eastAsia="zh-CN"/>
        </w:rPr>
        <w:t xml:space="preserve">he following </w:t>
      </w:r>
      <w:r w:rsidRPr="00EE61AE">
        <w:rPr>
          <w:rFonts w:ascii="Times" w:eastAsia="Batang" w:hAnsi="Times" w:hint="eastAsia"/>
          <w:b/>
          <w:bCs/>
          <w:szCs w:val="24"/>
          <w:lang w:eastAsia="en-US"/>
        </w:rPr>
        <w:t>TP for</w:t>
      </w:r>
      <w:r w:rsidRPr="00EE61AE">
        <w:rPr>
          <w:rFonts w:ascii="Times" w:eastAsia="Batang" w:hAnsi="Times"/>
          <w:b/>
          <w:bCs/>
          <w:szCs w:val="24"/>
          <w:lang w:eastAsia="en-US"/>
        </w:rPr>
        <w:t xml:space="preserve"> sub-clause 5.1.4.2</w:t>
      </w:r>
      <w:r w:rsidRPr="00EE61AE">
        <w:rPr>
          <w:rFonts w:ascii="Times" w:eastAsia="Batang" w:hAnsi="Times" w:hint="eastAsia"/>
          <w:b/>
          <w:bCs/>
          <w:szCs w:val="24"/>
          <w:lang w:eastAsia="en-US"/>
        </w:rPr>
        <w:t xml:space="preserve"> of TS </w:t>
      </w:r>
      <w:r w:rsidRPr="00EE61AE">
        <w:rPr>
          <w:rFonts w:ascii="Times" w:eastAsia="Batang" w:hAnsi="Times"/>
          <w:b/>
          <w:bCs/>
          <w:szCs w:val="24"/>
          <w:lang w:eastAsia="en-US"/>
        </w:rPr>
        <w:t>38.214</w:t>
      </w:r>
      <w:r w:rsidRPr="00EE61AE">
        <w:rPr>
          <w:rFonts w:ascii="Times" w:eastAsia="Batang" w:hAnsi="Times" w:hint="eastAsia"/>
          <w:b/>
          <w:bCs/>
          <w:szCs w:val="24"/>
          <w:lang w:val="en-US" w:eastAsia="zh-CN"/>
        </w:rPr>
        <w:t xml:space="preserve"> h20</w:t>
      </w:r>
      <w:r w:rsidRPr="00EE61AE">
        <w:rPr>
          <w:rFonts w:ascii="Times" w:eastAsia="Batang" w:hAnsi="Times"/>
          <w:b/>
          <w:bCs/>
          <w:szCs w:val="24"/>
          <w:lang w:val="en-US" w:eastAsia="zh-CN"/>
        </w:rPr>
        <w:t xml:space="preserve"> is endorsed in principle.</w:t>
      </w:r>
      <w:r w:rsidRPr="00EE61AE">
        <w:rPr>
          <w:rFonts w:ascii="Times" w:eastAsia="Batang" w:hAnsi="Times" w:hint="eastAsia"/>
          <w:b/>
          <w:bCs/>
          <w:szCs w:val="24"/>
          <w:lang w:val="en-US" w:eastAsia="zh-CN"/>
        </w:rPr>
        <w:t xml:space="preserve"> </w:t>
      </w:r>
    </w:p>
    <w:tbl>
      <w:tblPr>
        <w:tblW w:w="2171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9"/>
      </w:tblGrid>
      <w:tr w:rsidR="001E110B" w:rsidRPr="00EE61AE" w14:paraId="7D77EFD9" w14:textId="77777777" w:rsidTr="00BD4F2B">
        <w:trPr>
          <w:trHeight w:val="5591"/>
        </w:trPr>
        <w:tc>
          <w:tcPr>
            <w:tcW w:w="21719" w:type="dxa"/>
            <w:shd w:val="clear" w:color="auto" w:fill="auto"/>
          </w:tcPr>
          <w:p w14:paraId="17CDF9FE" w14:textId="77777777" w:rsidR="001E110B" w:rsidRPr="00EE61AE" w:rsidRDefault="001E110B" w:rsidP="00BD4F2B">
            <w:pPr>
              <w:keepNext/>
              <w:keepLines/>
              <w:ind w:left="1134" w:hanging="1134"/>
              <w:outlineLvl w:val="1"/>
              <w:rPr>
                <w:rFonts w:ascii="New York" w:eastAsia="Batang" w:hAnsi="New York"/>
                <w:b/>
                <w:color w:val="000000"/>
                <w:szCs w:val="24"/>
                <w:lang w:eastAsia="en-US"/>
              </w:rPr>
            </w:pPr>
            <w:r w:rsidRPr="00EE61AE">
              <w:rPr>
                <w:rFonts w:ascii="New York" w:eastAsia="Batang" w:hAnsi="New York"/>
                <w:b/>
                <w:color w:val="000000"/>
                <w:szCs w:val="24"/>
                <w:lang w:eastAsia="en-US"/>
              </w:rPr>
              <w:lastRenderedPageBreak/>
              <w:t>5.1.4.2</w:t>
            </w:r>
            <w:r w:rsidRPr="00EE61AE">
              <w:rPr>
                <w:rFonts w:ascii="New York" w:eastAsia="Batang" w:hAnsi="New York"/>
                <w:b/>
                <w:color w:val="000000"/>
                <w:szCs w:val="24"/>
                <w:lang w:eastAsia="en-US"/>
              </w:rPr>
              <w:tab/>
              <w:t>PDSCH resource mapping with RE level granularity</w:t>
            </w:r>
          </w:p>
          <w:p w14:paraId="53FC4064" w14:textId="77777777" w:rsidR="001E110B" w:rsidRPr="00EE61AE" w:rsidRDefault="001E110B" w:rsidP="00BD4F2B">
            <w:pPr>
              <w:jc w:val="center"/>
              <w:rPr>
                <w:rFonts w:ascii="New York" w:eastAsia="Batang" w:hAnsi="New York"/>
                <w:szCs w:val="24"/>
                <w:lang w:eastAsia="en-US"/>
              </w:rPr>
            </w:pPr>
            <w:r w:rsidRPr="00EE61AE">
              <w:rPr>
                <w:rFonts w:ascii="New York" w:eastAsia="Batang" w:hAnsi="New York"/>
                <w:szCs w:val="24"/>
                <w:lang w:eastAsia="en-US"/>
              </w:rPr>
              <w:t>&lt;omitted text&gt;</w:t>
            </w:r>
          </w:p>
          <w:p w14:paraId="0F3F223C" w14:textId="77777777" w:rsidR="001E110B" w:rsidRPr="00EE61AE" w:rsidRDefault="001E110B" w:rsidP="00BD4F2B">
            <w:pPr>
              <w:rPr>
                <w:rFonts w:ascii="Times" w:eastAsia="Batang" w:hAnsi="Times"/>
                <w:color w:val="000000"/>
                <w:szCs w:val="24"/>
                <w:lang w:eastAsia="en-US"/>
              </w:rPr>
            </w:pPr>
            <w:r w:rsidRPr="00EE61AE">
              <w:rPr>
                <w:rFonts w:ascii="Times" w:eastAsia="Batang" w:hAnsi="Times"/>
                <w:color w:val="000000"/>
                <w:szCs w:val="24"/>
                <w:lang w:eastAsia="en-US"/>
              </w:rPr>
              <w:t>A UE may be configured with any of the following higher layer parameters:</w:t>
            </w:r>
          </w:p>
          <w:p w14:paraId="04110C7A" w14:textId="77777777" w:rsidR="001E110B" w:rsidRPr="00EE61AE" w:rsidRDefault="001E110B" w:rsidP="00BD4F2B">
            <w:pPr>
              <w:ind w:left="568" w:hanging="284"/>
              <w:rPr>
                <w:rFonts w:eastAsia="MS Mincho"/>
                <w:lang w:eastAsia="en-US"/>
              </w:rPr>
            </w:pPr>
            <w:r w:rsidRPr="00EE61AE">
              <w:rPr>
                <w:rFonts w:eastAsia="MS Mincho"/>
                <w:i/>
                <w:lang w:eastAsia="en-US"/>
              </w:rPr>
              <w:t>-</w:t>
            </w:r>
            <w:r w:rsidRPr="00EE61AE">
              <w:rPr>
                <w:rFonts w:eastAsia="MS Mincho"/>
                <w:i/>
                <w:lang w:eastAsia="en-US"/>
              </w:rPr>
              <w:tab/>
            </w:r>
            <w:r w:rsidRPr="00EE61AE">
              <w:rPr>
                <w:rFonts w:eastAsia="MS Mincho"/>
                <w:lang w:eastAsia="en-US"/>
              </w:rPr>
              <w:t>REs indicated by</w:t>
            </w:r>
            <w:r w:rsidRPr="00EE61AE">
              <w:rPr>
                <w:rFonts w:eastAsia="DengXian"/>
                <w:lang w:eastAsia="en-US"/>
              </w:rPr>
              <w:t xml:space="preserve"> the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Cs/>
                <w:lang w:val="en-US" w:eastAsia="en-US"/>
              </w:rPr>
              <w:t>'</w:t>
            </w:r>
            <w:r w:rsidRPr="00EE61AE">
              <w:rPr>
                <w:rFonts w:eastAsia="MS Mincho"/>
                <w:i/>
                <w:lang w:eastAsia="en-US"/>
              </w:rPr>
              <w:t xml:space="preserve"> </w:t>
            </w:r>
            <w:r w:rsidRPr="00EE61AE">
              <w:rPr>
                <w:rFonts w:eastAsia="MS Mincho"/>
                <w:lang w:eastAsia="en-US"/>
              </w:rPr>
              <w:t>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ToMatchAround</w:t>
            </w:r>
            <w:proofErr w:type="spellEnd"/>
            <w:r w:rsidRPr="00EE61AE">
              <w:rPr>
                <w:rFonts w:eastAsia="MS Mincho"/>
                <w:i/>
                <w:lang w:eastAsia="en-US"/>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val="en-US" w:eastAsia="zh-CN"/>
              </w:rPr>
              <w:t>or</w:t>
            </w:r>
            <w:r w:rsidRPr="00EE61AE">
              <w:rPr>
                <w:rFonts w:eastAsia="MS Mincho"/>
                <w:i/>
                <w:lang w:eastAsia="en-US"/>
              </w:rPr>
              <w:t xml:space="preserve"> </w:t>
            </w:r>
            <w:proofErr w:type="spellStart"/>
            <w:r w:rsidRPr="00EE61AE">
              <w:rPr>
                <w:rFonts w:eastAsia="MS Mincho"/>
                <w:i/>
                <w:lang w:eastAsia="en-US"/>
              </w:rPr>
              <w:t>ServingCellConfigCommon</w:t>
            </w:r>
            <w:proofErr w:type="spellEnd"/>
            <w:r w:rsidRPr="00EE61AE">
              <w:rPr>
                <w:rFonts w:eastAsia="MS Mincho"/>
                <w:i/>
                <w:lang w:eastAsia="en-US"/>
              </w:rPr>
              <w:t xml:space="preserve"> </w:t>
            </w:r>
            <w:r w:rsidRPr="00EE61AE">
              <w:rPr>
                <w:rFonts w:eastAsia="MS Mincho"/>
                <w:lang w:eastAsia="en-US"/>
              </w:rPr>
              <w:t xml:space="preserve">configuring cell-specific RS, in 15 kHz subcarrier spacing applicable only to 15 kHz subcarrier spacing PDSCH, of one LTE carrier in a serving cell are declared as not available for PDSCH. </w:t>
            </w:r>
          </w:p>
          <w:p w14:paraId="1D184C09" w14:textId="77777777" w:rsidR="001E110B" w:rsidRPr="00EE61AE" w:rsidRDefault="001E110B" w:rsidP="00BD4F2B">
            <w:pPr>
              <w:ind w:left="568" w:hanging="284"/>
              <w:rPr>
                <w:rFonts w:eastAsia="MS Mincho"/>
                <w:lang w:eastAsia="en-US"/>
              </w:rPr>
            </w:pPr>
            <w:r w:rsidRPr="00EE61AE">
              <w:rPr>
                <w:rFonts w:eastAsia="MS Mincho"/>
                <w:i/>
                <w:lang w:eastAsia="en-US"/>
              </w:rPr>
              <w:t>-</w:t>
            </w:r>
            <w:r w:rsidRPr="00EE61AE">
              <w:rPr>
                <w:rFonts w:eastAsia="MS Mincho"/>
                <w:lang w:eastAsia="en-US"/>
              </w:rPr>
              <w:tab/>
              <w:t>REs indicated by</w:t>
            </w:r>
            <w:r w:rsidRPr="00EE61AE">
              <w:rPr>
                <w:rFonts w:eastAsia="MS Mincho"/>
                <w:i/>
                <w:lang w:eastAsia="en-US"/>
              </w:rPr>
              <w:t xml:space="preserve">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w:t>
            </w:r>
            <w:r w:rsidRPr="00EE61AE">
              <w:rPr>
                <w:rFonts w:eastAsia="MS Mincho"/>
                <w:i/>
                <w:lang w:eastAsia="en-US"/>
              </w:rPr>
              <w:t xml:space="preserve"> </w:t>
            </w:r>
            <w:proofErr w:type="spellStart"/>
            <w:r w:rsidRPr="00EE61AE">
              <w:rPr>
                <w:rFonts w:eastAsia="MS Mincho"/>
                <w:i/>
                <w:lang w:eastAsia="en-US"/>
              </w:rPr>
              <w:t>lte</w:t>
            </w:r>
            <w:proofErr w:type="spellEnd"/>
            <w:r w:rsidRPr="00EE61AE">
              <w:rPr>
                <w:rFonts w:eastAsia="MS Mincho"/>
                <w:i/>
                <w:lang w:eastAsia="en-US"/>
              </w:rPr>
              <w:t>-CRS-</w:t>
            </w:r>
            <w:proofErr w:type="spellStart"/>
            <w:r w:rsidRPr="00EE61AE">
              <w:rPr>
                <w:rFonts w:eastAsia="MS Mincho"/>
                <w:i/>
                <w:lang w:eastAsia="en-US"/>
              </w:rPr>
              <w:t>PatternList</w:t>
            </w:r>
            <w:proofErr w:type="spellEnd"/>
            <w:r w:rsidRPr="00EE61AE">
              <w:rPr>
                <w:rFonts w:eastAsia="MS Mincho"/>
                <w:i/>
                <w:lang w:val="en-US" w:eastAsia="en-US"/>
              </w:rPr>
              <w:t>1</w:t>
            </w:r>
            <w:r w:rsidRPr="00EE61AE">
              <w:rPr>
                <w:rFonts w:eastAsia="MS Mincho"/>
                <w:i/>
                <w:lang w:eastAsia="en-US"/>
              </w:rPr>
              <w:t xml:space="preserve">-r16 </w:t>
            </w:r>
            <w:r w:rsidRPr="00EE61AE">
              <w:rPr>
                <w:rFonts w:eastAsia="SimSun" w:hint="eastAsia"/>
                <w:iCs/>
                <w:color w:val="FF0000"/>
                <w:u w:val="single"/>
                <w:lang w:val="en-US" w:eastAsia="zh-CN"/>
              </w:rPr>
              <w:t xml:space="preserve">or </w:t>
            </w:r>
            <w:proofErr w:type="spellStart"/>
            <w:r w:rsidRPr="00EE61AE">
              <w:rPr>
                <w:rFonts w:eastAsia="MS Mincho"/>
                <w:i/>
                <w:color w:val="FF0000"/>
                <w:u w:val="single"/>
                <w:lang w:eastAsia="en-US"/>
              </w:rPr>
              <w:t>lte</w:t>
            </w:r>
            <w:proofErr w:type="spellEnd"/>
            <w:r w:rsidRPr="00EE61AE">
              <w:rPr>
                <w:rFonts w:eastAsia="MS Mincho"/>
                <w:i/>
                <w:color w:val="FF0000"/>
                <w:u w:val="single"/>
                <w:lang w:eastAsia="en-US"/>
              </w:rPr>
              <w:t>-CRS-</w:t>
            </w:r>
            <w:proofErr w:type="spellStart"/>
            <w:r w:rsidRPr="00EE61AE">
              <w:rPr>
                <w:rFonts w:eastAsia="MS Mincho"/>
                <w:i/>
                <w:color w:val="FF0000"/>
                <w:u w:val="single"/>
                <w:lang w:eastAsia="en-US"/>
              </w:rPr>
              <w:t>PatternList</w:t>
            </w:r>
            <w:proofErr w:type="spellEnd"/>
            <w:r w:rsidRPr="00EE61AE">
              <w:rPr>
                <w:rFonts w:eastAsia="SimSun" w:hint="eastAsia"/>
                <w:i/>
                <w:color w:val="FF0000"/>
                <w:u w:val="single"/>
                <w:lang w:val="en-US" w:eastAsia="zh-CN"/>
              </w:rPr>
              <w:t>3</w:t>
            </w:r>
            <w:r w:rsidRPr="00EE61AE">
              <w:rPr>
                <w:rFonts w:eastAsia="MS Mincho"/>
                <w:i/>
                <w:color w:val="FF0000"/>
                <w:u w:val="single"/>
                <w:lang w:eastAsia="en-US"/>
              </w:rPr>
              <w:t>-r1</w:t>
            </w:r>
            <w:r w:rsidRPr="00EE61AE">
              <w:rPr>
                <w:rFonts w:eastAsia="SimSun" w:hint="eastAsia"/>
                <w:i/>
                <w:color w:val="FF0000"/>
                <w:u w:val="single"/>
                <w:lang w:val="en-US" w:eastAsia="zh-CN"/>
              </w:rPr>
              <w:t>8</w:t>
            </w:r>
            <w:r w:rsidRPr="00EE61AE">
              <w:rPr>
                <w:rFonts w:eastAsia="SimSun" w:hint="eastAsia"/>
                <w:i/>
                <w:lang w:val="en-US" w:eastAsia="zh-CN"/>
              </w:rPr>
              <w:t xml:space="preserve"> </w:t>
            </w:r>
            <w:r w:rsidRPr="00EE61AE">
              <w:rPr>
                <w:rFonts w:eastAsia="MS Mincho"/>
                <w:lang w:eastAsia="en-US"/>
              </w:rPr>
              <w:t xml:space="preserve">in </w:t>
            </w:r>
            <w:proofErr w:type="spellStart"/>
            <w:r w:rsidRPr="00EE61AE">
              <w:rPr>
                <w:rFonts w:eastAsia="MS Mincho" w:hint="eastAsia"/>
                <w:i/>
                <w:iCs/>
                <w:lang w:eastAsia="en-US"/>
              </w:rPr>
              <w:t>ServingCellConfig</w:t>
            </w:r>
            <w:proofErr w:type="spellEnd"/>
            <w:r w:rsidRPr="00EE61AE">
              <w:rPr>
                <w:rFonts w:eastAsia="MS Mincho" w:hint="eastAsia"/>
                <w:i/>
                <w:iCs/>
                <w:lang w:val="en-US" w:eastAsia="zh-CN"/>
              </w:rPr>
              <w:t xml:space="preserve"> </w:t>
            </w:r>
            <w:r w:rsidRPr="00EE61AE">
              <w:rPr>
                <w:rFonts w:eastAsia="MS Mincho"/>
                <w:lang w:eastAsia="en-US"/>
              </w:rPr>
              <w:t>configuring cell-specific RS, in 15 kHz subcarrier spacing applicable only to 15 kHz subcarrier spacing PDSCH, of one LTE carrier in a serving cell are declared as not available for PDSCH.</w:t>
            </w:r>
          </w:p>
          <w:p w14:paraId="4829B316" w14:textId="77777777" w:rsidR="001E110B" w:rsidRPr="00EE61AE" w:rsidRDefault="001E110B" w:rsidP="00BD4F2B">
            <w:pPr>
              <w:ind w:left="568" w:hanging="284"/>
              <w:rPr>
                <w:rFonts w:eastAsia="MS Mincho"/>
                <w:iCs/>
                <w:lang w:eastAsia="en-US"/>
              </w:rPr>
            </w:pPr>
            <w:r w:rsidRPr="00EE61AE">
              <w:rPr>
                <w:rFonts w:eastAsia="MS Mincho"/>
                <w:iCs/>
                <w:lang w:eastAsia="en-US"/>
              </w:rPr>
              <w:t>-</w:t>
            </w:r>
            <w:r w:rsidRPr="00EE61AE">
              <w:rPr>
                <w:rFonts w:eastAsia="MS Mincho"/>
                <w:iCs/>
                <w:lang w:eastAsia="en-US"/>
              </w:rPr>
              <w:tab/>
              <w:t xml:space="preserve">For the UE for broadcast reception, REs indicated by </w:t>
            </w:r>
            <w:r w:rsidRPr="00EE61AE">
              <w:rPr>
                <w:rFonts w:eastAsia="MS Mincho"/>
                <w:i/>
                <w:lang w:val="en-US" w:eastAsia="en-US"/>
              </w:rPr>
              <w:t>'</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MS Mincho"/>
                <w:i/>
                <w:lang w:val="en-US" w:eastAsia="en-US"/>
              </w:rPr>
              <w:t>'</w:t>
            </w:r>
            <w:r w:rsidRPr="00EE61AE">
              <w:rPr>
                <w:rFonts w:eastAsia="MS Mincho"/>
                <w:lang w:eastAsia="en-US"/>
              </w:rPr>
              <w:t xml:space="preserve"> in </w:t>
            </w:r>
            <w:r w:rsidRPr="00EE61AE">
              <w:rPr>
                <w:rFonts w:eastAsia="MS Mincho"/>
                <w:i/>
                <w:iCs/>
                <w:lang w:eastAsia="en-US"/>
              </w:rPr>
              <w:t>PDSCH-Config-MCCH</w:t>
            </w:r>
            <w:r w:rsidRPr="00EE61AE">
              <w:rPr>
                <w:rFonts w:eastAsia="MS Mincho"/>
                <w:lang w:eastAsia="en-US"/>
              </w:rPr>
              <w:t xml:space="preserve"> or </w:t>
            </w:r>
            <w:r w:rsidRPr="00EE61AE">
              <w:rPr>
                <w:rFonts w:eastAsia="MS Mincho"/>
                <w:i/>
                <w:iCs/>
                <w:lang w:eastAsia="en-US"/>
              </w:rPr>
              <w:t>PDSCH-Config-MCCH</w:t>
            </w:r>
            <w:r w:rsidRPr="00EE61AE">
              <w:rPr>
                <w:rFonts w:eastAsia="MS Mincho"/>
                <w:lang w:eastAsia="en-US"/>
              </w:rPr>
              <w:t xml:space="preserve"> configuring cell-specific RS, in 15 kHz subcarrier spacing applicable only to 15 kHz subcarrier spacing PDSCH, of one LTE carrier in a serving cell are declared as not available for PDSCH.</w:t>
            </w:r>
          </w:p>
          <w:p w14:paraId="02C82737" w14:textId="77777777" w:rsidR="001E110B" w:rsidRPr="00EE61AE" w:rsidRDefault="001E110B" w:rsidP="00BD4F2B">
            <w:pPr>
              <w:ind w:left="568" w:hanging="284"/>
              <w:rPr>
                <w:rFonts w:ascii="New York" w:eastAsia="MS Mincho" w:hAnsi="New York"/>
                <w:lang w:eastAsia="en-US"/>
              </w:rPr>
            </w:pPr>
            <w:r w:rsidRPr="00EE61AE">
              <w:rPr>
                <w:rFonts w:eastAsia="MS Mincho"/>
                <w:lang w:val="en-US" w:eastAsia="en-US"/>
              </w:rPr>
              <w:t>-</w:t>
            </w:r>
            <w:r w:rsidRPr="00EE61AE">
              <w:rPr>
                <w:rFonts w:eastAsia="MS Mincho"/>
                <w:lang w:val="en-US" w:eastAsia="en-US"/>
              </w:rPr>
              <w:tab/>
              <w:t>Each</w:t>
            </w:r>
            <w:r w:rsidRPr="00EE61AE">
              <w:rPr>
                <w:rFonts w:eastAsia="MS Mincho"/>
                <w:lang w:eastAsia="en-US"/>
              </w:rPr>
              <w:t xml:space="preserve"> </w:t>
            </w:r>
            <w:proofErr w:type="spellStart"/>
            <w:r w:rsidRPr="00EE61AE">
              <w:rPr>
                <w:rFonts w:eastAsia="MS Mincho"/>
                <w:i/>
                <w:lang w:eastAsia="en-US"/>
              </w:rPr>
              <w:t>RateMatchPatternLTE</w:t>
            </w:r>
            <w:proofErr w:type="spellEnd"/>
            <w:r w:rsidRPr="00EE61AE">
              <w:rPr>
                <w:rFonts w:eastAsia="MS Mincho"/>
                <w:i/>
                <w:lang w:eastAsia="en-US"/>
              </w:rPr>
              <w:t>-CRS</w:t>
            </w:r>
            <w:r w:rsidRPr="00EE61AE">
              <w:rPr>
                <w:rFonts w:eastAsia="DengXian"/>
                <w:lang w:eastAsia="en-US"/>
              </w:rPr>
              <w:t xml:space="preserve"> </w:t>
            </w:r>
            <w:r w:rsidRPr="00EE61AE">
              <w:rPr>
                <w:rFonts w:eastAsia="MS Mincho"/>
                <w:lang w:eastAsia="en-US"/>
              </w:rPr>
              <w:t xml:space="preserve">configuration contains </w:t>
            </w:r>
            <w:r w:rsidRPr="00EE61AE">
              <w:rPr>
                <w:rFonts w:eastAsia="MS Mincho"/>
                <w:i/>
                <w:lang w:eastAsia="en-US"/>
              </w:rPr>
              <w:t xml:space="preserve">v-Shift </w:t>
            </w:r>
            <w:r w:rsidRPr="00EE61AE">
              <w:rPr>
                <w:rFonts w:eastAsia="MS Mincho"/>
                <w:lang w:eastAsia="en-US"/>
              </w:rPr>
              <w:t>consisting of LTE-CRS-</w:t>
            </w:r>
            <w:proofErr w:type="spellStart"/>
            <w:r w:rsidRPr="00EE61AE">
              <w:rPr>
                <w:rFonts w:eastAsia="MS Mincho"/>
                <w:lang w:eastAsia="en-US"/>
              </w:rPr>
              <w:t>vshift</w:t>
            </w:r>
            <w:proofErr w:type="spellEnd"/>
            <w:r w:rsidRPr="00EE61AE">
              <w:rPr>
                <w:rFonts w:eastAsia="MS Mincho"/>
                <w:lang w:eastAsia="en-US"/>
              </w:rPr>
              <w:t xml:space="preserve">(s), </w:t>
            </w:r>
            <w:proofErr w:type="spellStart"/>
            <w:r w:rsidRPr="00EE61AE">
              <w:rPr>
                <w:rFonts w:eastAsia="MS Mincho"/>
                <w:i/>
                <w:lang w:eastAsia="en-US"/>
              </w:rPr>
              <w:t>nrofCRS</w:t>
            </w:r>
            <w:proofErr w:type="spellEnd"/>
            <w:r w:rsidRPr="00EE61AE">
              <w:rPr>
                <w:rFonts w:eastAsia="MS Mincho"/>
                <w:i/>
                <w:lang w:eastAsia="en-US"/>
              </w:rPr>
              <w:t xml:space="preserve">-Ports </w:t>
            </w:r>
            <w:r w:rsidRPr="00EE61AE">
              <w:rPr>
                <w:rFonts w:eastAsia="MS Mincho"/>
                <w:lang w:eastAsia="en-US"/>
              </w:rPr>
              <w:t xml:space="preserve">consisting of LTE-CRS antenna ports 1, 2 or 4 ports, </w:t>
            </w:r>
            <w:proofErr w:type="spellStart"/>
            <w:r w:rsidRPr="00EE61AE">
              <w:rPr>
                <w:rFonts w:eastAsia="MS Mincho"/>
                <w:i/>
                <w:lang w:eastAsia="en-US"/>
              </w:rPr>
              <w:t>carrierFreqDL</w:t>
            </w:r>
            <w:proofErr w:type="spellEnd"/>
            <w:r w:rsidRPr="00EE61AE">
              <w:rPr>
                <w:rFonts w:eastAsia="MS Mincho"/>
                <w:lang w:eastAsia="en-US"/>
              </w:rPr>
              <w:t xml:space="preserve"> representing the </w:t>
            </w:r>
            <w:r w:rsidRPr="00EE61AE">
              <w:rPr>
                <w:rFonts w:eastAsia="DengXian"/>
                <w:lang w:eastAsia="en-US"/>
              </w:rPr>
              <w:t>offset in units of 15 kHz subcarrier</w:t>
            </w:r>
            <w:r w:rsidRPr="00EE61AE">
              <w:rPr>
                <w:rFonts w:eastAsia="DengXian" w:hint="eastAsia"/>
                <w:lang w:eastAsia="zh-CN"/>
              </w:rPr>
              <w:t>s</w:t>
            </w:r>
            <w:r w:rsidRPr="00EE61AE">
              <w:rPr>
                <w:rFonts w:eastAsia="DengXian"/>
                <w:lang w:eastAsia="en-US"/>
              </w:rPr>
              <w:t xml:space="preserve"> from (reference) point A to the </w:t>
            </w:r>
            <w:r w:rsidRPr="00EE61AE">
              <w:rPr>
                <w:rFonts w:eastAsia="MS Mincho"/>
                <w:lang w:eastAsia="en-US"/>
              </w:rPr>
              <w:t xml:space="preserve">LTE carrier centre subcarrier location, </w:t>
            </w:r>
            <w:proofErr w:type="spellStart"/>
            <w:r w:rsidRPr="00EE61AE">
              <w:rPr>
                <w:rFonts w:eastAsia="MS Mincho"/>
                <w:i/>
                <w:lang w:eastAsia="en-US"/>
              </w:rPr>
              <w:t>carrierBandwidthDL</w:t>
            </w:r>
            <w:proofErr w:type="spellEnd"/>
            <w:r w:rsidRPr="00EE61AE">
              <w:rPr>
                <w:rFonts w:eastAsia="MS Mincho"/>
                <w:i/>
                <w:lang w:eastAsia="en-US"/>
              </w:rPr>
              <w:t xml:space="preserve"> </w:t>
            </w:r>
            <w:r w:rsidRPr="00EE61AE">
              <w:rPr>
                <w:rFonts w:eastAsia="MS Mincho"/>
                <w:lang w:eastAsia="en-US"/>
              </w:rPr>
              <w:t xml:space="preserve">representing the LTE carrier bandwidth, and may also configure </w:t>
            </w:r>
            <w:proofErr w:type="spellStart"/>
            <w:r w:rsidRPr="00EE61AE">
              <w:rPr>
                <w:rFonts w:eastAsia="MS Mincho"/>
                <w:i/>
                <w:lang w:eastAsia="en-US"/>
              </w:rPr>
              <w:t>mbsfn-SubframeConfigList</w:t>
            </w:r>
            <w:proofErr w:type="spellEnd"/>
            <w:r w:rsidRPr="00EE61AE">
              <w:rPr>
                <w:rFonts w:eastAsia="MS Mincho"/>
                <w:lang w:eastAsia="en-US"/>
              </w:rPr>
              <w:t xml:space="preserve"> representing MBSFN subframe configuration.</w:t>
            </w:r>
            <w:r w:rsidRPr="00EE61AE">
              <w:rPr>
                <w:rFonts w:eastAsia="MS Mincho"/>
                <w:color w:val="000000"/>
                <w:lang w:eastAsia="en-US"/>
              </w:rPr>
              <w:t xml:space="preserve"> A UE determines the CRS position within the slot according to Clause 6.10.1.2 in [15, TS 36.211], where slot corresponds to LTE subframe. </w:t>
            </w:r>
          </w:p>
          <w:p w14:paraId="539522C0" w14:textId="77777777" w:rsidR="001E110B" w:rsidRPr="00EE61AE" w:rsidRDefault="001E110B" w:rsidP="00BD4F2B">
            <w:pPr>
              <w:ind w:left="568" w:hanging="284"/>
              <w:rPr>
                <w:rFonts w:ascii="New York" w:eastAsia="Malgun Gothic" w:hAnsi="New York"/>
                <w:szCs w:val="24"/>
                <w:lang w:eastAsia="ko-KR"/>
              </w:rPr>
            </w:pPr>
            <w:r w:rsidRPr="00EE61AE">
              <w:rPr>
                <w:rFonts w:ascii="New York" w:eastAsia="MS Mincho" w:hAnsi="New York"/>
                <w:lang w:eastAsia="en-US"/>
              </w:rPr>
              <w:t>-</w:t>
            </w:r>
            <w:r w:rsidRPr="00EE61AE">
              <w:rPr>
                <w:rFonts w:ascii="New York" w:eastAsia="MS Mincho" w:hAnsi="New York"/>
                <w:lang w:eastAsia="en-US"/>
              </w:rPr>
              <w:tab/>
              <w:t xml:space="preserve">If the UE is configured by higher layer parameter </w:t>
            </w:r>
            <w:r w:rsidRPr="00EE61AE">
              <w:rPr>
                <w:rFonts w:ascii="New York" w:eastAsia="MS Mincho" w:hAnsi="New York"/>
                <w:i/>
                <w:lang w:eastAsia="en-US"/>
              </w:rPr>
              <w:t>PDCCH-Config</w:t>
            </w:r>
            <w:r w:rsidRPr="00EE61AE">
              <w:rPr>
                <w:rFonts w:ascii="New York" w:eastAsia="MS Mincho" w:hAnsi="New York"/>
                <w:lang w:eastAsia="en-US"/>
              </w:rPr>
              <w:t xml:space="preserve"> with two different values of </w:t>
            </w:r>
            <w:proofErr w:type="spellStart"/>
            <w:r w:rsidRPr="00EE61AE">
              <w:rPr>
                <w:rFonts w:ascii="New York" w:eastAsia="MS Mincho" w:hAnsi="New York"/>
                <w:i/>
                <w:lang w:eastAsia="en-US"/>
              </w:rPr>
              <w:t>coresetPoolIndex</w:t>
            </w:r>
            <w:proofErr w:type="spellEnd"/>
            <w:r w:rsidRPr="00EE61AE">
              <w:rPr>
                <w:rFonts w:ascii="New York" w:eastAsia="MS Mincho" w:hAnsi="New York"/>
                <w:lang w:eastAsia="en-US"/>
              </w:rPr>
              <w:t xml:space="preserve"> in </w:t>
            </w:r>
            <w:proofErr w:type="spellStart"/>
            <w:r w:rsidRPr="00EE61AE">
              <w:rPr>
                <w:rFonts w:ascii="New York" w:eastAsia="MS Mincho" w:hAnsi="New York"/>
                <w:i/>
                <w:lang w:eastAsia="en-US"/>
              </w:rPr>
              <w:t>ControlResourceSet</w:t>
            </w:r>
            <w:proofErr w:type="spellEnd"/>
            <w:r w:rsidRPr="00EE61AE">
              <w:rPr>
                <w:rFonts w:ascii="New York" w:eastAsia="MS Mincho" w:hAnsi="New York"/>
                <w:i/>
                <w:lang w:eastAsia="en-US"/>
              </w:rPr>
              <w:t xml:space="preserve"> </w:t>
            </w:r>
            <w:r w:rsidRPr="00EE61AE">
              <w:rPr>
                <w:rFonts w:ascii="New York" w:eastAsia="MS Mincho" w:hAnsi="New York"/>
                <w:lang w:eastAsia="en-US"/>
              </w:rPr>
              <w:t xml:space="preserve">and is also configured by the higher layer parameter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lang w:eastAsia="en-US"/>
              </w:rPr>
              <w:t xml:space="preserve"> in </w:t>
            </w:r>
            <w:proofErr w:type="spellStart"/>
            <w:r w:rsidRPr="00EE61AE">
              <w:rPr>
                <w:rFonts w:ascii="New York" w:eastAsia="MS Mincho" w:hAnsi="New York" w:hint="eastAsia"/>
                <w:i/>
                <w:iCs/>
                <w:lang w:eastAsia="en-US"/>
              </w:rPr>
              <w:t>ServingCellConfig</w:t>
            </w:r>
            <w:proofErr w:type="spellEnd"/>
            <w:r w:rsidRPr="00EE61AE">
              <w:rPr>
                <w:rFonts w:ascii="New York" w:eastAsia="MS Mincho" w:hAnsi="New York"/>
                <w:lang w:eastAsia="en-US"/>
              </w:rPr>
              <w:t>, the following REs are declared as not available for PDSCH:</w:t>
            </w:r>
          </w:p>
          <w:p w14:paraId="1B62FB51" w14:textId="77777777" w:rsidR="001E110B" w:rsidRPr="00EE61AE" w:rsidRDefault="001E110B" w:rsidP="00BD4F2B">
            <w:pPr>
              <w:ind w:left="851" w:hanging="284"/>
              <w:rPr>
                <w:rFonts w:ascii="New York" w:eastAsia="Malgun Gothic" w:hAnsi="New York"/>
                <w:szCs w:val="24"/>
                <w:lang w:eastAsia="ko-KR"/>
              </w:rPr>
            </w:pPr>
            <w:r w:rsidRPr="00EE61AE">
              <w:rPr>
                <w:rFonts w:ascii="New York" w:eastAsia="MS Mincho" w:hAnsi="New York"/>
                <w:lang w:eastAsia="zh-CN"/>
              </w:rPr>
              <w:t>-</w:t>
            </w:r>
            <w:r w:rsidRPr="00EE61AE">
              <w:rPr>
                <w:rFonts w:ascii="New York" w:eastAsia="MS Mincho" w:hAnsi="New York"/>
                <w:lang w:eastAsia="zh-CN"/>
              </w:rPr>
              <w:tab/>
              <w:t xml:space="preserve">if the UE is configured with </w:t>
            </w:r>
            <w:proofErr w:type="spellStart"/>
            <w:r w:rsidRPr="00EE61AE">
              <w:rPr>
                <w:rFonts w:ascii="New York" w:eastAsia="MS Mincho" w:hAnsi="New York"/>
                <w:i/>
                <w:iCs/>
                <w:lang w:eastAsia="zh-CN"/>
              </w:rPr>
              <w:t>crs-RateMatch-PerCoresetPoolIndex</w:t>
            </w:r>
            <w:proofErr w:type="spellEnd"/>
            <w:r w:rsidRPr="00EE61AE">
              <w:rPr>
                <w:rFonts w:ascii="New York" w:eastAsia="MS Mincho" w:hAnsi="New York"/>
                <w:lang w:eastAsia="zh-CN"/>
              </w:rPr>
              <w:t xml:space="preserve">, REs indicated by the CRS pattern(s) in </w:t>
            </w:r>
            <w:r w:rsidRPr="00EE61AE">
              <w:rPr>
                <w:rFonts w:ascii="New York" w:eastAsia="MS Mincho" w:hAnsi="New York"/>
                <w:i/>
                <w:iCs/>
                <w:lang w:eastAsia="en-US"/>
              </w:rPr>
              <w:t>lte-CRS-PatternList1-r16</w:t>
            </w:r>
            <w:r w:rsidRPr="00EE61AE">
              <w:rPr>
                <w:rFonts w:ascii="New York" w:eastAsia="MS Mincho" w:hAnsi="New York"/>
                <w:lang w:eastAsia="en-US"/>
              </w:rPr>
              <w:t xml:space="preserve"> if the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‘0’, or the CRS pattern(s) in </w:t>
            </w:r>
            <w:r w:rsidRPr="00EE61AE">
              <w:rPr>
                <w:rFonts w:ascii="New York" w:eastAsia="MS Mincho" w:hAnsi="New York"/>
                <w:i/>
                <w:iCs/>
                <w:lang w:eastAsia="en-US"/>
              </w:rPr>
              <w:t>lte-CRS-PatternList2-r16</w:t>
            </w:r>
            <w:r w:rsidRPr="00EE61AE">
              <w:rPr>
                <w:rFonts w:ascii="New York" w:eastAsia="MS Mincho" w:hAnsi="New York"/>
                <w:lang w:eastAsia="en-US"/>
              </w:rPr>
              <w:t xml:space="preserve"> if PDSCH is associated with </w:t>
            </w:r>
            <w:proofErr w:type="spellStart"/>
            <w:r w:rsidRPr="00EE61AE">
              <w:rPr>
                <w:rFonts w:ascii="New York" w:eastAsia="MS Mincho" w:hAnsi="New York"/>
                <w:i/>
                <w:lang w:eastAsia="zh-CN"/>
              </w:rPr>
              <w:t>coresetPoolIndex</w:t>
            </w:r>
            <w:proofErr w:type="spellEnd"/>
            <w:r w:rsidRPr="00EE61AE">
              <w:rPr>
                <w:rFonts w:ascii="New York" w:eastAsia="MS Mincho" w:hAnsi="New York"/>
                <w:lang w:eastAsia="en-US"/>
              </w:rPr>
              <w:t xml:space="preserve"> set to ‘1</w:t>
            </w:r>
            <w:proofErr w:type="gramStart"/>
            <w:r w:rsidRPr="00EE61AE">
              <w:rPr>
                <w:rFonts w:ascii="New York" w:eastAsia="MS Mincho" w:hAnsi="New York"/>
                <w:lang w:eastAsia="en-US"/>
              </w:rPr>
              <w:t>’</w:t>
            </w:r>
            <w:r w:rsidRPr="00EE61AE">
              <w:rPr>
                <w:rFonts w:ascii="New York" w:eastAsia="MS Mincho" w:hAnsi="New York"/>
                <w:lang w:eastAsia="zh-CN"/>
              </w:rPr>
              <w:t>;</w:t>
            </w:r>
            <w:proofErr w:type="gramEnd"/>
          </w:p>
          <w:p w14:paraId="3F501B8E" w14:textId="77777777" w:rsidR="001E110B" w:rsidRPr="00EE61AE" w:rsidRDefault="001E110B" w:rsidP="00BD4F2B">
            <w:pPr>
              <w:ind w:left="851" w:hanging="284"/>
              <w:rPr>
                <w:rFonts w:ascii="New York" w:eastAsia="MS Mincho" w:hAnsi="New York"/>
                <w:lang w:eastAsia="zh-CN"/>
              </w:rPr>
            </w:pPr>
            <w:r w:rsidRPr="00EE61AE">
              <w:rPr>
                <w:rFonts w:ascii="New York" w:eastAsia="MS Mincho" w:hAnsi="New York"/>
                <w:lang w:eastAsia="en-US"/>
              </w:rPr>
              <w:t>-</w:t>
            </w:r>
            <w:r w:rsidRPr="00EE61AE">
              <w:rPr>
                <w:rFonts w:ascii="New York" w:eastAsia="MS Mincho" w:hAnsi="New York"/>
                <w:lang w:eastAsia="en-US"/>
              </w:rPr>
              <w:tab/>
              <w:t xml:space="preserve">otherwise, REs indicated by </w:t>
            </w:r>
            <w:r w:rsidRPr="00EE61AE">
              <w:rPr>
                <w:rFonts w:ascii="New York" w:eastAsia="MS Mincho" w:hAnsi="New York"/>
                <w:i/>
                <w:iCs/>
                <w:lang w:eastAsia="en-US"/>
              </w:rPr>
              <w:t>lte-CRS-PatternList1-r16</w:t>
            </w:r>
            <w:r w:rsidRPr="00EE61AE">
              <w:rPr>
                <w:rFonts w:ascii="New York" w:eastAsia="MS Mincho" w:hAnsi="New York"/>
                <w:lang w:eastAsia="en-US"/>
              </w:rPr>
              <w:t xml:space="preserve"> and </w:t>
            </w:r>
            <w:r w:rsidRPr="00EE61AE">
              <w:rPr>
                <w:rFonts w:ascii="New York" w:eastAsia="MS Mincho" w:hAnsi="New York"/>
                <w:i/>
                <w:iCs/>
                <w:lang w:eastAsia="en-US"/>
              </w:rPr>
              <w:t>lte-CRS-PatternList2-r16</w:t>
            </w:r>
            <w:r w:rsidRPr="00EE61AE">
              <w:rPr>
                <w:rFonts w:ascii="New York" w:eastAsia="MS Mincho" w:hAnsi="New York"/>
                <w:i/>
                <w:lang w:eastAsia="en-US"/>
              </w:rPr>
              <w:t>,</w:t>
            </w:r>
            <w:r w:rsidRPr="00EE61AE">
              <w:rPr>
                <w:rFonts w:ascii="New York" w:eastAsia="MS Mincho" w:hAnsi="New York"/>
                <w:lang w:eastAsia="en-US"/>
              </w:rPr>
              <w:t xml:space="preserve"> in </w:t>
            </w:r>
            <w:proofErr w:type="spellStart"/>
            <w:r w:rsidRPr="00EE61AE">
              <w:rPr>
                <w:rFonts w:ascii="New York" w:eastAsia="MS Mincho" w:hAnsi="New York"/>
                <w:i/>
                <w:iCs/>
                <w:lang w:eastAsia="en-US"/>
              </w:rPr>
              <w:t>ServingCellConfig</w:t>
            </w:r>
            <w:proofErr w:type="spellEnd"/>
            <w:r w:rsidRPr="00EE61AE">
              <w:rPr>
                <w:rFonts w:ascii="New York" w:eastAsia="MS Mincho" w:hAnsi="New York"/>
                <w:lang w:eastAsia="zh-CN"/>
              </w:rPr>
              <w:t>.</w:t>
            </w:r>
          </w:p>
          <w:p w14:paraId="7F3DFB36" w14:textId="77777777" w:rsidR="001E110B" w:rsidRPr="00EE61AE" w:rsidRDefault="001E110B" w:rsidP="00BD4F2B">
            <w:pPr>
              <w:spacing w:line="276" w:lineRule="auto"/>
              <w:ind w:left="568" w:hanging="284"/>
              <w:rPr>
                <w:rFonts w:ascii="New York" w:eastAsia="Batang" w:hAnsi="New York"/>
                <w:color w:val="FF0000"/>
                <w:szCs w:val="24"/>
                <w:u w:val="single"/>
                <w:lang w:eastAsia="en-IN"/>
              </w:rPr>
            </w:pPr>
            <w:r w:rsidRPr="00EE61AE">
              <w:rPr>
                <w:rFonts w:ascii="New York" w:eastAsia="Batang" w:hAnsi="New York"/>
                <w:color w:val="FF0000"/>
                <w:szCs w:val="24"/>
                <w:u w:val="single"/>
                <w:lang w:eastAsia="en-IN"/>
              </w:rPr>
              <w:t>-</w:t>
            </w:r>
            <w:r w:rsidRPr="00EE61AE">
              <w:rPr>
                <w:rFonts w:ascii="New York" w:eastAsia="Batang" w:hAnsi="New York"/>
                <w:color w:val="FF0000"/>
                <w:szCs w:val="24"/>
                <w:u w:val="single"/>
                <w:lang w:eastAsia="en-IN"/>
              </w:rPr>
              <w:tab/>
              <w:t xml:space="preserve">If the UE is not configured by higher layer parameter PDCCH-Config with two different values of </w:t>
            </w:r>
            <w:proofErr w:type="spellStart"/>
            <w:r w:rsidRPr="00EE61AE">
              <w:rPr>
                <w:rFonts w:ascii="New York" w:eastAsia="Batang" w:hAnsi="New York"/>
                <w:i/>
                <w:iCs/>
                <w:color w:val="FF0000"/>
                <w:szCs w:val="24"/>
                <w:u w:val="single"/>
                <w:lang w:eastAsia="en-IN"/>
              </w:rPr>
              <w:t>coresetPoolIndex</w:t>
            </w:r>
            <w:proofErr w:type="spellEnd"/>
            <w:r w:rsidRPr="00EE61AE">
              <w:rPr>
                <w:rFonts w:ascii="New York" w:eastAsia="Batang" w:hAnsi="New York"/>
                <w:i/>
                <w:iCs/>
                <w:color w:val="FF0000"/>
                <w:szCs w:val="24"/>
                <w:u w:val="single"/>
                <w:lang w:eastAsia="en-IN"/>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ControlResourceSet</w:t>
            </w:r>
            <w:proofErr w:type="spellEnd"/>
            <w:r w:rsidRPr="00EE61AE">
              <w:rPr>
                <w:rFonts w:ascii="New York" w:eastAsia="Batang" w:hAnsi="New York"/>
                <w:color w:val="FF0000"/>
                <w:szCs w:val="24"/>
                <w:u w:val="single"/>
                <w:lang w:eastAsia="en-IN"/>
              </w:rPr>
              <w:t xml:space="preserve">, and if the UE is configured by higher layer parameter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hint="eastAsia"/>
                <w:i/>
                <w:iCs/>
                <w:color w:val="FF0000"/>
                <w:szCs w:val="24"/>
                <w:u w:val="single"/>
                <w:lang w:eastAsia="en-US"/>
              </w:rPr>
              <w:t xml:space="preserve"> </w:t>
            </w:r>
            <w:r w:rsidRPr="00EE61AE">
              <w:rPr>
                <w:rFonts w:ascii="New York" w:eastAsia="Batang" w:hAnsi="New York"/>
                <w:color w:val="FF0000"/>
                <w:szCs w:val="24"/>
                <w:u w:val="single"/>
                <w:lang w:eastAsia="en-IN"/>
              </w:rPr>
              <w:t xml:space="preserve">in </w:t>
            </w:r>
            <w:proofErr w:type="spellStart"/>
            <w:r w:rsidRPr="00EE61AE">
              <w:rPr>
                <w:rFonts w:ascii="New York" w:eastAsia="Batang" w:hAnsi="New York"/>
                <w:i/>
                <w:iCs/>
                <w:color w:val="FF0000"/>
                <w:szCs w:val="24"/>
                <w:u w:val="single"/>
                <w:lang w:eastAsia="en-IN"/>
              </w:rPr>
              <w:t>ServingCellConfig</w:t>
            </w:r>
            <w:proofErr w:type="spellEnd"/>
            <w:r w:rsidRPr="00EE61AE">
              <w:rPr>
                <w:rFonts w:ascii="New York" w:eastAsia="Batang" w:hAnsi="New York"/>
                <w:color w:val="FF0000"/>
                <w:szCs w:val="24"/>
                <w:u w:val="single"/>
                <w:lang w:eastAsia="en-IN"/>
              </w:rPr>
              <w:t xml:space="preserve">, REs indicated by </w:t>
            </w:r>
            <w:r w:rsidRPr="00EE61AE">
              <w:rPr>
                <w:rFonts w:ascii="New York" w:eastAsia="Batang" w:hAnsi="New York"/>
                <w:i/>
                <w:iCs/>
                <w:color w:val="FF0000"/>
                <w:szCs w:val="24"/>
                <w:u w:val="single"/>
                <w:lang w:eastAsia="en-IN"/>
              </w:rPr>
              <w:t>lte-CRS-PatternList3-r18</w:t>
            </w:r>
            <w:r w:rsidRPr="00EE61AE">
              <w:rPr>
                <w:rFonts w:ascii="New York" w:eastAsia="Batang" w:hAnsi="New York"/>
                <w:color w:val="FF0000"/>
                <w:szCs w:val="24"/>
                <w:u w:val="single"/>
                <w:lang w:eastAsia="en-IN"/>
              </w:rPr>
              <w:t xml:space="preserve"> </w:t>
            </w:r>
            <w:r w:rsidRPr="00EE61AE">
              <w:rPr>
                <w:rFonts w:ascii="New York" w:eastAsia="Batang" w:hAnsi="New York" w:hint="eastAsia"/>
                <w:color w:val="FF0000"/>
                <w:szCs w:val="24"/>
                <w:u w:val="single"/>
                <w:lang w:eastAsia="en-US"/>
              </w:rPr>
              <w:t xml:space="preserve">and </w:t>
            </w:r>
            <w:r w:rsidRPr="00EE61AE">
              <w:rPr>
                <w:rFonts w:ascii="New York" w:eastAsia="Batang" w:hAnsi="New York"/>
                <w:i/>
                <w:iCs/>
                <w:color w:val="FF0000"/>
                <w:szCs w:val="24"/>
                <w:u w:val="single"/>
                <w:lang w:eastAsia="en-IN"/>
              </w:rPr>
              <w:t>lte-CRS-PatternList</w:t>
            </w:r>
            <w:r w:rsidRPr="00EE61AE">
              <w:rPr>
                <w:rFonts w:ascii="New York" w:eastAsia="Batang" w:hAnsi="New York" w:hint="eastAsia"/>
                <w:i/>
                <w:iCs/>
                <w:color w:val="FF0000"/>
                <w:szCs w:val="24"/>
                <w:u w:val="single"/>
                <w:lang w:eastAsia="en-US"/>
              </w:rPr>
              <w:t>4</w:t>
            </w:r>
            <w:r w:rsidRPr="00EE61AE">
              <w:rPr>
                <w:rFonts w:ascii="New York" w:eastAsia="Batang" w:hAnsi="New York"/>
                <w:i/>
                <w:iCs/>
                <w:color w:val="FF0000"/>
                <w:szCs w:val="24"/>
                <w:u w:val="single"/>
                <w:lang w:eastAsia="en-IN"/>
              </w:rPr>
              <w:t>-r18</w:t>
            </w:r>
            <w:r w:rsidRPr="00EE61AE">
              <w:rPr>
                <w:rFonts w:ascii="New York" w:eastAsia="Batang" w:hAnsi="New York"/>
                <w:color w:val="FF0000"/>
                <w:szCs w:val="24"/>
                <w:u w:val="single"/>
                <w:lang w:eastAsia="en-IN"/>
              </w:rPr>
              <w:t xml:space="preserve"> are declared as not available for PDSCH.</w:t>
            </w:r>
          </w:p>
          <w:p w14:paraId="07DB44A6" w14:textId="77777777" w:rsidR="001E110B" w:rsidRPr="00EE61AE" w:rsidRDefault="001E110B" w:rsidP="00BD4F2B">
            <w:pPr>
              <w:ind w:left="568" w:hanging="284"/>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IN"/>
              </w:rPr>
              <w:tab/>
            </w:r>
            <w:r w:rsidRPr="00EE61AE">
              <w:rPr>
                <w:rFonts w:ascii="New York" w:eastAsia="Batang" w:hAnsi="New York"/>
                <w:color w:val="FF0000"/>
                <w:szCs w:val="24"/>
                <w:u w:val="single"/>
                <w:lang w:eastAsia="en-US"/>
              </w:rPr>
              <w:t xml:space="preserve">If the UE is configured by higher layer parameter </w:t>
            </w:r>
            <w:r w:rsidRPr="00EE61AE">
              <w:rPr>
                <w:rFonts w:ascii="New York" w:eastAsia="Batang" w:hAnsi="New York"/>
                <w:i/>
                <w:color w:val="FF0000"/>
                <w:szCs w:val="24"/>
                <w:u w:val="single"/>
                <w:lang w:eastAsia="en-US"/>
              </w:rPr>
              <w:t>PDCCH-Config</w:t>
            </w:r>
            <w:r w:rsidRPr="00EE61AE">
              <w:rPr>
                <w:rFonts w:ascii="New York" w:eastAsia="Batang" w:hAnsi="New York"/>
                <w:color w:val="FF0000"/>
                <w:szCs w:val="24"/>
                <w:u w:val="single"/>
                <w:lang w:eastAsia="en-US"/>
              </w:rPr>
              <w:t xml:space="preserve"> with two different values of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color w:val="FF0000"/>
                <w:szCs w:val="24"/>
                <w:u w:val="single"/>
                <w:lang w:eastAsia="en-US"/>
              </w:rPr>
              <w:t>ControlResourceSet</w:t>
            </w:r>
            <w:proofErr w:type="spellEnd"/>
            <w:r w:rsidRPr="00EE61AE">
              <w:rPr>
                <w:rFonts w:ascii="New York" w:eastAsia="Batang" w:hAnsi="New York"/>
                <w:i/>
                <w:color w:val="FF0000"/>
                <w:szCs w:val="24"/>
                <w:u w:val="single"/>
                <w:lang w:eastAsia="en-US"/>
              </w:rPr>
              <w:t xml:space="preserve"> </w:t>
            </w:r>
            <w:r w:rsidRPr="00EE61AE">
              <w:rPr>
                <w:rFonts w:ascii="New York" w:eastAsia="Batang" w:hAnsi="New York"/>
                <w:color w:val="FF0000"/>
                <w:szCs w:val="24"/>
                <w:u w:val="single"/>
                <w:lang w:eastAsia="en-US"/>
              </w:rPr>
              <w:t xml:space="preserve">and is also configured by the higher layer parameter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hint="eastAsia"/>
                <w:i/>
                <w:iCs/>
                <w:color w:val="FF0000"/>
                <w:szCs w:val="24"/>
                <w:u w:val="single"/>
                <w:lang w:eastAsia="en-US"/>
              </w:rPr>
              <w:t>ServingCellConfig</w:t>
            </w:r>
            <w:proofErr w:type="spellEnd"/>
            <w:r w:rsidRPr="00EE61AE">
              <w:rPr>
                <w:rFonts w:ascii="New York" w:eastAsia="Batang" w:hAnsi="New York"/>
                <w:color w:val="FF0000"/>
                <w:szCs w:val="24"/>
                <w:u w:val="single"/>
                <w:lang w:eastAsia="en-US"/>
              </w:rPr>
              <w:t>, the following REs are declared as not available for PDSCH:</w:t>
            </w:r>
          </w:p>
          <w:p w14:paraId="01E55BDE" w14:textId="77777777" w:rsidR="001E110B" w:rsidRPr="00EE61AE" w:rsidRDefault="001E110B" w:rsidP="00BD4F2B">
            <w:pPr>
              <w:ind w:left="851" w:hanging="284"/>
              <w:rPr>
                <w:rFonts w:ascii="New York" w:eastAsia="Malgun Gothic" w:hAnsi="New York"/>
                <w:color w:val="FF0000"/>
                <w:szCs w:val="24"/>
                <w:u w:val="single"/>
                <w:lang w:eastAsia="ko-KR"/>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if the UE is configured with </w:t>
            </w:r>
            <w:proofErr w:type="spellStart"/>
            <w:r w:rsidRPr="00EE61AE">
              <w:rPr>
                <w:rFonts w:ascii="New York" w:eastAsia="Batang" w:hAnsi="New York"/>
                <w:i/>
                <w:iCs/>
                <w:color w:val="FF0000"/>
                <w:szCs w:val="24"/>
                <w:u w:val="single"/>
                <w:lang w:eastAsia="en-US"/>
              </w:rPr>
              <w:t>crs-RateMatch-PerCoresetPoolIndex</w:t>
            </w:r>
            <w:proofErr w:type="spellEnd"/>
            <w:r w:rsidRPr="00EE61AE">
              <w:rPr>
                <w:rFonts w:ascii="New York" w:eastAsia="Batang" w:hAnsi="New York"/>
                <w:color w:val="FF0000"/>
                <w:szCs w:val="24"/>
                <w:u w:val="single"/>
                <w:lang w:eastAsia="en-US"/>
              </w:rPr>
              <w:t xml:space="preserve">, REs indicated by the CRS pattern(s) in </w:t>
            </w:r>
            <w:r w:rsidRPr="00EE61AE">
              <w:rPr>
                <w:rFonts w:ascii="New York" w:eastAsia="Batang" w:hAnsi="New York"/>
                <w:i/>
                <w:iCs/>
                <w:color w:val="FF0000"/>
                <w:szCs w:val="24"/>
                <w:u w:val="single"/>
                <w:lang w:eastAsia="en-US"/>
              </w:rPr>
              <w:t>lte-CRS-PatternList3-r18</w:t>
            </w:r>
            <w:r w:rsidRPr="00EE61AE">
              <w:rPr>
                <w:rFonts w:ascii="New York" w:eastAsia="Batang" w:hAnsi="New York"/>
                <w:color w:val="FF0000"/>
                <w:szCs w:val="24"/>
                <w:u w:val="single"/>
                <w:lang w:eastAsia="en-US"/>
              </w:rPr>
              <w:t xml:space="preserve"> if the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‘0’, or the CRS pattern(s) in </w:t>
            </w:r>
            <w:r w:rsidRPr="00EE61AE">
              <w:rPr>
                <w:rFonts w:ascii="New York" w:eastAsia="Batang" w:hAnsi="New York"/>
                <w:i/>
                <w:iCs/>
                <w:color w:val="FF0000"/>
                <w:szCs w:val="24"/>
                <w:u w:val="single"/>
                <w:lang w:eastAsia="en-US"/>
              </w:rPr>
              <w:t>lte-CRS-PatternList4-r18</w:t>
            </w:r>
            <w:r w:rsidRPr="00EE61AE">
              <w:rPr>
                <w:rFonts w:ascii="New York" w:eastAsia="Batang" w:hAnsi="New York" w:hint="eastAsia"/>
                <w:i/>
                <w:iCs/>
                <w:color w:val="00B050"/>
                <w:szCs w:val="24"/>
                <w:u w:val="single"/>
                <w:lang w:eastAsia="en-US"/>
              </w:rPr>
              <w:t xml:space="preserve"> </w:t>
            </w:r>
            <w:r w:rsidRPr="00EE61AE">
              <w:rPr>
                <w:rFonts w:ascii="New York" w:eastAsia="Batang" w:hAnsi="New York"/>
                <w:color w:val="FF0000"/>
                <w:szCs w:val="24"/>
                <w:u w:val="single"/>
                <w:lang w:eastAsia="en-US"/>
              </w:rPr>
              <w:t xml:space="preserve">if PDSCH is associated with </w:t>
            </w:r>
            <w:proofErr w:type="spellStart"/>
            <w:r w:rsidRPr="00EE61AE">
              <w:rPr>
                <w:rFonts w:ascii="New York" w:eastAsia="Batang" w:hAnsi="New York"/>
                <w:i/>
                <w:color w:val="FF0000"/>
                <w:szCs w:val="24"/>
                <w:u w:val="single"/>
                <w:lang w:eastAsia="en-US"/>
              </w:rPr>
              <w:t>coresetPoolIndex</w:t>
            </w:r>
            <w:proofErr w:type="spellEnd"/>
            <w:r w:rsidRPr="00EE61AE">
              <w:rPr>
                <w:rFonts w:ascii="New York" w:eastAsia="Batang" w:hAnsi="New York"/>
                <w:color w:val="FF0000"/>
                <w:szCs w:val="24"/>
                <w:u w:val="single"/>
                <w:lang w:eastAsia="en-US"/>
              </w:rPr>
              <w:t xml:space="preserve"> set to ‘1</w:t>
            </w:r>
            <w:proofErr w:type="gramStart"/>
            <w:r w:rsidRPr="00EE61AE">
              <w:rPr>
                <w:rFonts w:ascii="New York" w:eastAsia="Batang" w:hAnsi="New York"/>
                <w:color w:val="FF0000"/>
                <w:szCs w:val="24"/>
                <w:u w:val="single"/>
                <w:lang w:eastAsia="en-US"/>
              </w:rPr>
              <w:t>’;</w:t>
            </w:r>
            <w:proofErr w:type="gramEnd"/>
          </w:p>
          <w:p w14:paraId="5701F2AB" w14:textId="77777777" w:rsidR="001E110B" w:rsidRPr="00EE61AE" w:rsidRDefault="001E110B" w:rsidP="00BD4F2B">
            <w:pPr>
              <w:ind w:left="851" w:hanging="284"/>
              <w:rPr>
                <w:rFonts w:ascii="New York" w:eastAsia="Batang" w:hAnsi="New York"/>
                <w:color w:val="FF0000"/>
                <w:szCs w:val="24"/>
                <w:u w:val="single"/>
                <w:lang w:eastAsia="en-US"/>
              </w:rPr>
            </w:pPr>
            <w:r w:rsidRPr="00EE61AE">
              <w:rPr>
                <w:rFonts w:ascii="New York" w:eastAsia="Batang" w:hAnsi="New York"/>
                <w:color w:val="FF0000"/>
                <w:szCs w:val="24"/>
                <w:u w:val="single"/>
                <w:lang w:eastAsia="en-US"/>
              </w:rPr>
              <w:t>-</w:t>
            </w:r>
            <w:r w:rsidRPr="00EE61AE">
              <w:rPr>
                <w:rFonts w:ascii="New York" w:eastAsia="Batang" w:hAnsi="New York"/>
                <w:color w:val="FF0000"/>
                <w:szCs w:val="24"/>
                <w:u w:val="single"/>
                <w:lang w:eastAsia="en-US"/>
              </w:rPr>
              <w:tab/>
              <w:t xml:space="preserve">otherwise, REs indicated by </w:t>
            </w:r>
            <w:r w:rsidRPr="00EE61AE">
              <w:rPr>
                <w:rFonts w:ascii="New York" w:eastAsia="Batang" w:hAnsi="New York"/>
                <w:i/>
                <w:iCs/>
                <w:color w:val="FF0000"/>
                <w:szCs w:val="24"/>
                <w:u w:val="single"/>
                <w:lang w:eastAsia="en-US"/>
              </w:rPr>
              <w:t>lte-CRS-PatternList3-r1</w:t>
            </w:r>
            <w:r w:rsidRPr="00EE61AE">
              <w:rPr>
                <w:rFonts w:ascii="New York" w:eastAsia="Batang" w:hAnsi="New York" w:hint="eastAsia"/>
                <w:i/>
                <w:iCs/>
                <w:color w:val="FF0000"/>
                <w:szCs w:val="24"/>
                <w:u w:val="single"/>
                <w:lang w:eastAsia="en-US"/>
              </w:rPr>
              <w:t>8</w:t>
            </w:r>
            <w:r w:rsidRPr="00EE61AE">
              <w:rPr>
                <w:rFonts w:ascii="New York" w:eastAsia="Batang" w:hAnsi="New York"/>
                <w:color w:val="FF0000"/>
                <w:szCs w:val="24"/>
                <w:u w:val="single"/>
                <w:lang w:eastAsia="en-US"/>
              </w:rPr>
              <w:t xml:space="preserve"> and </w:t>
            </w:r>
            <w:r w:rsidRPr="00EE61AE">
              <w:rPr>
                <w:rFonts w:ascii="New York" w:eastAsia="Batang" w:hAnsi="New York"/>
                <w:i/>
                <w:iCs/>
                <w:color w:val="FF0000"/>
                <w:szCs w:val="24"/>
                <w:u w:val="single"/>
                <w:lang w:eastAsia="en-US"/>
              </w:rPr>
              <w:t>lte-CRS-PatternList4-r1</w:t>
            </w:r>
            <w:r w:rsidRPr="00EE61AE">
              <w:rPr>
                <w:rFonts w:ascii="New York" w:eastAsia="Batang" w:hAnsi="New York" w:hint="eastAsia"/>
                <w:i/>
                <w:iCs/>
                <w:color w:val="FF0000"/>
                <w:szCs w:val="24"/>
                <w:u w:val="single"/>
                <w:lang w:eastAsia="en-US"/>
              </w:rPr>
              <w:t>8</w:t>
            </w:r>
            <w:r w:rsidRPr="00EE61AE">
              <w:rPr>
                <w:rFonts w:ascii="New York" w:eastAsia="Batang" w:hAnsi="New York"/>
                <w:i/>
                <w:color w:val="FF0000"/>
                <w:szCs w:val="24"/>
                <w:u w:val="single"/>
                <w:lang w:eastAsia="en-US"/>
              </w:rPr>
              <w:t>,</w:t>
            </w:r>
            <w:r w:rsidRPr="00EE61AE">
              <w:rPr>
                <w:rFonts w:ascii="New York" w:eastAsia="Batang" w:hAnsi="New York"/>
                <w:color w:val="FF0000"/>
                <w:szCs w:val="24"/>
                <w:u w:val="single"/>
                <w:lang w:eastAsia="en-US"/>
              </w:rPr>
              <w:t xml:space="preserve"> in </w:t>
            </w:r>
            <w:proofErr w:type="spellStart"/>
            <w:r w:rsidRPr="00EE61AE">
              <w:rPr>
                <w:rFonts w:ascii="New York" w:eastAsia="Batang" w:hAnsi="New York"/>
                <w:i/>
                <w:iCs/>
                <w:color w:val="FF0000"/>
                <w:szCs w:val="24"/>
                <w:u w:val="single"/>
                <w:lang w:eastAsia="en-US"/>
              </w:rPr>
              <w:t>ServingCellConfig</w:t>
            </w:r>
            <w:proofErr w:type="spellEnd"/>
            <w:r w:rsidRPr="00EE61AE">
              <w:rPr>
                <w:rFonts w:ascii="New York" w:eastAsia="Batang" w:hAnsi="New York"/>
                <w:color w:val="FF0000"/>
                <w:szCs w:val="24"/>
                <w:u w:val="single"/>
                <w:lang w:eastAsia="en-US"/>
              </w:rPr>
              <w:t>.</w:t>
            </w:r>
          </w:p>
          <w:p w14:paraId="00C76B9C" w14:textId="77777777" w:rsidR="001E110B" w:rsidRPr="00EE61AE" w:rsidRDefault="001E110B" w:rsidP="00BD4F2B">
            <w:pPr>
              <w:jc w:val="center"/>
              <w:rPr>
                <w:rFonts w:ascii="New York" w:eastAsia="Batang" w:hAnsi="New York"/>
                <w:b/>
                <w:bCs/>
                <w:iCs/>
                <w:szCs w:val="24"/>
                <w:lang w:eastAsia="en-US"/>
              </w:rPr>
            </w:pPr>
            <w:r w:rsidRPr="00EE61AE">
              <w:rPr>
                <w:rFonts w:ascii="New York" w:eastAsia="Batang" w:hAnsi="New York"/>
                <w:szCs w:val="24"/>
                <w:lang w:eastAsia="en-US"/>
              </w:rPr>
              <w:t>&lt;omitted text&gt;</w:t>
            </w:r>
          </w:p>
        </w:tc>
      </w:tr>
    </w:tbl>
    <w:p w14:paraId="7D39502A" w14:textId="77777777" w:rsidR="001E110B" w:rsidRPr="00EE61AE" w:rsidRDefault="001E110B" w:rsidP="001E110B">
      <w:pPr>
        <w:rPr>
          <w:rFonts w:ascii="Times" w:eastAsia="DengXian" w:hAnsi="Times"/>
          <w:szCs w:val="24"/>
          <w:lang w:val="en-US" w:eastAsia="zh-CN"/>
        </w:rPr>
      </w:pPr>
    </w:p>
    <w:p w14:paraId="1AC55C10" w14:textId="77777777" w:rsidR="001E110B" w:rsidRPr="00EE61AE" w:rsidRDefault="001E110B" w:rsidP="001E110B">
      <w:pPr>
        <w:rPr>
          <w:rFonts w:ascii="Times" w:eastAsia="DengXian" w:hAnsi="Times"/>
          <w:szCs w:val="24"/>
          <w:lang w:eastAsia="zh-CN"/>
        </w:rPr>
      </w:pPr>
    </w:p>
    <w:p w14:paraId="20698E95" w14:textId="77777777" w:rsidR="001E110B" w:rsidRPr="00EE61AE" w:rsidRDefault="001E110B" w:rsidP="001E110B">
      <w:pPr>
        <w:rPr>
          <w:rFonts w:ascii="Times" w:eastAsia="Batang" w:hAnsi="Times"/>
          <w:b/>
          <w:bCs/>
          <w:szCs w:val="24"/>
          <w:highlight w:val="green"/>
          <w:lang w:val="en-US" w:eastAsia="zh-CN"/>
        </w:rPr>
      </w:pPr>
      <w:r w:rsidRPr="00EE61AE">
        <w:rPr>
          <w:rFonts w:ascii="Times" w:eastAsia="Batang" w:hAnsi="Times"/>
          <w:b/>
          <w:bCs/>
          <w:szCs w:val="24"/>
          <w:highlight w:val="green"/>
          <w:lang w:val="en-US" w:eastAsia="zh-CN"/>
        </w:rPr>
        <w:t>Agreement</w:t>
      </w:r>
    </w:p>
    <w:p w14:paraId="0C8FA986" w14:textId="77777777" w:rsidR="001E110B" w:rsidRPr="00EE61AE" w:rsidRDefault="001E110B" w:rsidP="001E110B">
      <w:pPr>
        <w:numPr>
          <w:ilvl w:val="0"/>
          <w:numId w:val="50"/>
        </w:numPr>
        <w:snapToGrid w:val="0"/>
        <w:spacing w:after="120"/>
        <w:jc w:val="both"/>
        <w:rPr>
          <w:rFonts w:ascii="Times" w:eastAsia="Batang" w:hAnsi="Times"/>
          <w:b/>
          <w:bCs/>
          <w:szCs w:val="24"/>
          <w:lang w:val="en-US" w:eastAsia="zh-CN"/>
        </w:rPr>
      </w:pPr>
      <w:r w:rsidRPr="00EE61AE">
        <w:rPr>
          <w:rFonts w:ascii="Times" w:eastAsia="Batang" w:hAnsi="Times" w:hint="eastAsia"/>
          <w:b/>
          <w:bCs/>
          <w:szCs w:val="24"/>
          <w:lang w:val="en-US" w:eastAsia="zh-CN"/>
        </w:rPr>
        <w:t xml:space="preserve">Agree the following RRC parameters for support of two overlapping LTE-CRS patterns. </w:t>
      </w:r>
    </w:p>
    <w:p w14:paraId="7E67206A" w14:textId="77777777" w:rsidR="001E110B" w:rsidRPr="00EE61AE" w:rsidRDefault="001E110B" w:rsidP="001E110B">
      <w:pPr>
        <w:numPr>
          <w:ilvl w:val="0"/>
          <w:numId w:val="50"/>
        </w:numPr>
        <w:snapToGrid w:val="0"/>
        <w:spacing w:after="120"/>
        <w:jc w:val="both"/>
        <w:rPr>
          <w:rFonts w:ascii="Times" w:eastAsia="Batang" w:hAnsi="Times"/>
          <w:b/>
          <w:bCs/>
          <w:szCs w:val="24"/>
          <w:lang w:val="en-US" w:eastAsia="zh-CN"/>
        </w:rPr>
      </w:pPr>
      <w:r w:rsidRPr="00EE61AE">
        <w:rPr>
          <w:rFonts w:ascii="Times" w:eastAsia="Batang" w:hAnsi="Times" w:hint="eastAsia"/>
          <w:b/>
          <w:bCs/>
          <w:szCs w:val="24"/>
          <w:lang w:val="en-US" w:eastAsia="zh-CN"/>
        </w:rPr>
        <w:t xml:space="preserve">Send an LS to RAN2 about the agreed RRC parameters together with all RAN1 agreements in AI 9.9.2. </w:t>
      </w:r>
    </w:p>
    <w:p w14:paraId="55537F30" w14:textId="77777777" w:rsidR="001E110B" w:rsidRPr="00EE61AE" w:rsidRDefault="001E110B" w:rsidP="001E110B">
      <w:pPr>
        <w:rPr>
          <w:rFonts w:ascii="Times" w:eastAsia="Batang" w:hAnsi="Times"/>
          <w:b/>
          <w:bCs/>
          <w:szCs w:val="24"/>
          <w:lang w:val="en-US" w:eastAsia="zh-CN"/>
        </w:rPr>
      </w:pPr>
      <w:r w:rsidRPr="00EE61AE">
        <w:rPr>
          <w:rFonts w:ascii="Times" w:eastAsia="Batang" w:hAnsi="Times" w:hint="eastAsia"/>
          <w:b/>
          <w:bCs/>
          <w:szCs w:val="24"/>
          <w:lang w:val="en-US" w:eastAsia="zh-CN"/>
        </w:rPr>
        <w:t xml:space="preserve"> </w:t>
      </w:r>
    </w:p>
    <w:tbl>
      <w:tblPr>
        <w:tblW w:w="2194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770"/>
        <w:gridCol w:w="2290"/>
        <w:gridCol w:w="1593"/>
        <w:gridCol w:w="5672"/>
        <w:gridCol w:w="1909"/>
        <w:gridCol w:w="1932"/>
        <w:gridCol w:w="2398"/>
        <w:gridCol w:w="2790"/>
      </w:tblGrid>
      <w:tr w:rsidR="001E110B" w:rsidRPr="00EE61AE" w14:paraId="41598369" w14:textId="77777777" w:rsidTr="00BD4F2B">
        <w:trPr>
          <w:trHeight w:val="660"/>
        </w:trPr>
        <w:tc>
          <w:tcPr>
            <w:tcW w:w="1589" w:type="dxa"/>
            <w:shd w:val="clear" w:color="auto" w:fill="00B0F0"/>
            <w:vAlign w:val="center"/>
          </w:tcPr>
          <w:p w14:paraId="7F4337DD"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WI code</w:t>
            </w:r>
          </w:p>
        </w:tc>
        <w:tc>
          <w:tcPr>
            <w:tcW w:w="1770" w:type="dxa"/>
            <w:shd w:val="clear" w:color="auto" w:fill="00B0F0"/>
            <w:vAlign w:val="center"/>
          </w:tcPr>
          <w:p w14:paraId="50C31AE9"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Sub-feature group</w:t>
            </w:r>
          </w:p>
        </w:tc>
        <w:tc>
          <w:tcPr>
            <w:tcW w:w="2290" w:type="dxa"/>
            <w:shd w:val="clear" w:color="auto" w:fill="00B0F0"/>
            <w:vAlign w:val="center"/>
          </w:tcPr>
          <w:p w14:paraId="67EC3FC6"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Parameter name in the spec</w:t>
            </w:r>
          </w:p>
        </w:tc>
        <w:tc>
          <w:tcPr>
            <w:tcW w:w="1593" w:type="dxa"/>
            <w:shd w:val="clear" w:color="auto" w:fill="00B0F0"/>
            <w:vAlign w:val="center"/>
          </w:tcPr>
          <w:p w14:paraId="6D5774AE"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New or existing?</w:t>
            </w:r>
          </w:p>
        </w:tc>
        <w:tc>
          <w:tcPr>
            <w:tcW w:w="5672" w:type="dxa"/>
            <w:shd w:val="clear" w:color="auto" w:fill="00B0F0"/>
            <w:vAlign w:val="center"/>
          </w:tcPr>
          <w:p w14:paraId="4F242AAD"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Description</w:t>
            </w:r>
          </w:p>
        </w:tc>
        <w:tc>
          <w:tcPr>
            <w:tcW w:w="1909" w:type="dxa"/>
            <w:shd w:val="clear" w:color="auto" w:fill="00B0F0"/>
            <w:vAlign w:val="center"/>
          </w:tcPr>
          <w:p w14:paraId="3986053E"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Value range</w:t>
            </w:r>
          </w:p>
        </w:tc>
        <w:tc>
          <w:tcPr>
            <w:tcW w:w="1932" w:type="dxa"/>
            <w:shd w:val="clear" w:color="auto" w:fill="00B0F0"/>
            <w:vAlign w:val="center"/>
          </w:tcPr>
          <w:p w14:paraId="6583DF8E"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Per (UE, cell, TRP, …)</w:t>
            </w:r>
          </w:p>
        </w:tc>
        <w:tc>
          <w:tcPr>
            <w:tcW w:w="2398" w:type="dxa"/>
            <w:shd w:val="clear" w:color="auto" w:fill="00B0F0"/>
            <w:vAlign w:val="center"/>
          </w:tcPr>
          <w:p w14:paraId="0F244818"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UE-specific or Cell-specific</w:t>
            </w:r>
          </w:p>
        </w:tc>
        <w:tc>
          <w:tcPr>
            <w:tcW w:w="2790" w:type="dxa"/>
            <w:shd w:val="clear" w:color="auto" w:fill="00B0F0"/>
            <w:vAlign w:val="center"/>
          </w:tcPr>
          <w:p w14:paraId="7DEE7DB5" w14:textId="77777777" w:rsidR="001E110B" w:rsidRPr="00EE61AE" w:rsidRDefault="001E110B" w:rsidP="00BD4F2B">
            <w:pPr>
              <w:rPr>
                <w:rFonts w:ascii="Times" w:eastAsia="Batang" w:hAnsi="Times"/>
                <w:i/>
                <w:sz w:val="22"/>
                <w:szCs w:val="22"/>
                <w:lang w:eastAsia="en-US"/>
              </w:rPr>
            </w:pPr>
            <w:r w:rsidRPr="00EE61AE">
              <w:rPr>
                <w:rFonts w:ascii="Arial" w:eastAsia="DengXian" w:hAnsi="Arial" w:cs="Arial"/>
                <w:b/>
                <w:bCs/>
                <w:color w:val="FFFFFF"/>
                <w:sz w:val="12"/>
                <w:szCs w:val="12"/>
                <w:lang w:eastAsia="en-US"/>
              </w:rPr>
              <w:t>Specification</w:t>
            </w:r>
          </w:p>
        </w:tc>
      </w:tr>
      <w:tr w:rsidR="001E110B" w:rsidRPr="00EE61AE" w14:paraId="1A0C038B" w14:textId="77777777" w:rsidTr="00BD4F2B">
        <w:trPr>
          <w:trHeight w:val="211"/>
        </w:trPr>
        <w:tc>
          <w:tcPr>
            <w:tcW w:w="1589" w:type="dxa"/>
            <w:shd w:val="clear" w:color="auto" w:fill="auto"/>
            <w:vAlign w:val="center"/>
          </w:tcPr>
          <w:p w14:paraId="22133A53" w14:textId="77777777" w:rsidR="001E110B" w:rsidRPr="00EE61AE" w:rsidRDefault="001E110B" w:rsidP="00BD4F2B">
            <w:pPr>
              <w:rPr>
                <w:rFonts w:ascii="Times" w:eastAsia="Batang" w:hAnsi="Times"/>
                <w:i/>
                <w:sz w:val="15"/>
                <w:szCs w:val="15"/>
                <w:lang w:eastAsia="en-US"/>
              </w:rPr>
            </w:pPr>
            <w:proofErr w:type="spellStart"/>
            <w:r w:rsidRPr="00EE61AE">
              <w:rPr>
                <w:rFonts w:ascii="Arial" w:eastAsia="Batang" w:hAnsi="Arial" w:cs="Arial"/>
                <w:sz w:val="15"/>
                <w:szCs w:val="15"/>
                <w:lang w:eastAsia="en-US"/>
              </w:rPr>
              <w:t>NR_DSS_enh</w:t>
            </w:r>
            <w:proofErr w:type="spellEnd"/>
          </w:p>
        </w:tc>
        <w:tc>
          <w:tcPr>
            <w:tcW w:w="1770" w:type="dxa"/>
            <w:shd w:val="clear" w:color="auto" w:fill="auto"/>
            <w:vAlign w:val="center"/>
          </w:tcPr>
          <w:p w14:paraId="56B13A33"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2290" w:type="dxa"/>
            <w:shd w:val="clear" w:color="auto" w:fill="auto"/>
            <w:vAlign w:val="center"/>
          </w:tcPr>
          <w:p w14:paraId="68128B45" w14:textId="77777777" w:rsidR="001E110B" w:rsidRPr="00EE61AE" w:rsidRDefault="001E110B" w:rsidP="00BD4F2B">
            <w:pPr>
              <w:keepNext/>
              <w:keepLines/>
              <w:spacing w:before="120"/>
              <w:rPr>
                <w:rFonts w:ascii="Arial" w:eastAsia="SimSun" w:hAnsi="Arial" w:cs="Arial"/>
                <w:i/>
                <w:iCs/>
                <w:sz w:val="15"/>
                <w:szCs w:val="15"/>
                <w:lang w:eastAsia="sv-SE"/>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3</w:t>
            </w:r>
          </w:p>
          <w:p w14:paraId="2A75C09E" w14:textId="77777777" w:rsidR="001E110B" w:rsidRPr="00EE61AE" w:rsidRDefault="001E110B" w:rsidP="00BD4F2B">
            <w:pPr>
              <w:rPr>
                <w:rFonts w:ascii="Arial" w:eastAsia="Batang" w:hAnsi="Arial" w:cs="Arial"/>
                <w:i/>
                <w:iCs/>
                <w:sz w:val="15"/>
                <w:szCs w:val="15"/>
                <w:lang w:eastAsia="sv-SE"/>
              </w:rPr>
            </w:pPr>
          </w:p>
        </w:tc>
        <w:tc>
          <w:tcPr>
            <w:tcW w:w="1593" w:type="dxa"/>
            <w:shd w:val="clear" w:color="auto" w:fill="auto"/>
            <w:vAlign w:val="center"/>
          </w:tcPr>
          <w:p w14:paraId="026B2C1E" w14:textId="77777777" w:rsidR="001E110B" w:rsidRPr="00EE61AE" w:rsidRDefault="001E110B" w:rsidP="00BD4F2B">
            <w:pPr>
              <w:rPr>
                <w:rFonts w:ascii="Times" w:eastAsia="Batang" w:hAnsi="Times"/>
                <w:i/>
                <w:sz w:val="15"/>
                <w:szCs w:val="15"/>
                <w:lang w:val="en-US" w:eastAsia="zh-CN"/>
              </w:rPr>
            </w:pPr>
            <w:r w:rsidRPr="00EE61AE">
              <w:rPr>
                <w:rFonts w:ascii="Arial" w:eastAsia="Batang" w:hAnsi="Arial" w:cs="Arial" w:hint="eastAsia"/>
                <w:sz w:val="15"/>
                <w:szCs w:val="15"/>
                <w:lang w:val="en-US" w:eastAsia="zh-CN"/>
              </w:rPr>
              <w:t>New</w:t>
            </w:r>
          </w:p>
        </w:tc>
        <w:tc>
          <w:tcPr>
            <w:tcW w:w="5672" w:type="dxa"/>
            <w:shd w:val="clear" w:color="auto" w:fill="auto"/>
            <w:vAlign w:val="center"/>
          </w:tcPr>
          <w:p w14:paraId="64882FA5"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eastAsia="zh-CN"/>
              </w:rPr>
              <w:t xml:space="preserve"> </w:t>
            </w:r>
            <w:r w:rsidRPr="00EE61AE">
              <w:rPr>
                <w:rFonts w:ascii="Arial" w:eastAsia="Batang" w:hAnsi="Arial" w:cs="Arial"/>
                <w:sz w:val="15"/>
                <w:szCs w:val="15"/>
                <w:lang w:eastAsia="sv-SE"/>
              </w:rPr>
              <w:t>The LTE CRS patterns in this list shall be non-overlapping in frequency.</w:t>
            </w:r>
            <w:r w:rsidRPr="00EE61AE">
              <w:rPr>
                <w:rFonts w:ascii="Arial" w:eastAsia="Batang" w:hAnsi="Arial" w:cs="Arial"/>
                <w:sz w:val="15"/>
                <w:szCs w:val="15"/>
                <w:lang w:eastAsia="en-US"/>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en-US"/>
              </w:rPr>
              <w:t xml:space="preserve">The network does not configure this field </w:t>
            </w:r>
            <w:r w:rsidRPr="00EE61AE">
              <w:rPr>
                <w:rFonts w:ascii="Arial" w:eastAsia="Batang" w:hAnsi="Arial" w:cs="Arial" w:hint="eastAsia"/>
                <w:sz w:val="15"/>
                <w:szCs w:val="15"/>
                <w:lang w:eastAsia="zh-CN"/>
              </w:rPr>
              <w:t xml:space="preserve">and </w:t>
            </w:r>
            <w:proofErr w:type="spellStart"/>
            <w:r w:rsidRPr="00EE61AE">
              <w:rPr>
                <w:rFonts w:ascii="Arial" w:eastAsia="Batang" w:hAnsi="Arial" w:cs="Arial"/>
                <w:sz w:val="15"/>
                <w:szCs w:val="15"/>
                <w:lang w:eastAsia="en-US"/>
              </w:rPr>
              <w:t>lte</w:t>
            </w:r>
            <w:proofErr w:type="spellEnd"/>
            <w:r w:rsidRPr="00EE61AE">
              <w:rPr>
                <w:rFonts w:ascii="Arial" w:eastAsia="Batang" w:hAnsi="Arial" w:cs="Arial"/>
                <w:sz w:val="15"/>
                <w:szCs w:val="15"/>
                <w:lang w:eastAsia="en-US"/>
              </w:rPr>
              <w:t>-CRS-</w:t>
            </w:r>
            <w:proofErr w:type="spellStart"/>
            <w:r w:rsidRPr="00EE61AE">
              <w:rPr>
                <w:rFonts w:ascii="Arial" w:eastAsia="Batang" w:hAnsi="Arial" w:cs="Arial"/>
                <w:sz w:val="15"/>
                <w:szCs w:val="15"/>
                <w:lang w:eastAsia="en-US"/>
              </w:rPr>
              <w:t>ToMatchAround</w:t>
            </w:r>
            <w:proofErr w:type="spellEnd"/>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lte-CRS-PatternList1</w:t>
            </w:r>
            <w:r w:rsidRPr="00EE61AE">
              <w:rPr>
                <w:rFonts w:ascii="Arial" w:eastAsia="Batang" w:hAnsi="Arial" w:cs="Arial" w:hint="eastAsia"/>
                <w:sz w:val="15"/>
                <w:szCs w:val="15"/>
                <w:lang w:eastAsia="zh-CN"/>
              </w:rPr>
              <w:t>, or</w:t>
            </w:r>
            <w:r w:rsidRPr="00EE61AE">
              <w:rPr>
                <w:rFonts w:ascii="Arial" w:eastAsia="Batang" w:hAnsi="Arial" w:cs="Arial"/>
                <w:sz w:val="15"/>
                <w:szCs w:val="15"/>
                <w:lang w:eastAsia="zh-CN"/>
              </w:rPr>
              <w:t xml:space="preserve"> </w:t>
            </w:r>
            <w:r w:rsidRPr="00EE61AE">
              <w:rPr>
                <w:rFonts w:ascii="Arial" w:eastAsia="Batang" w:hAnsi="Arial" w:cs="Arial"/>
                <w:sz w:val="15"/>
                <w:szCs w:val="15"/>
                <w:lang w:eastAsia="en-US"/>
              </w:rPr>
              <w:t xml:space="preserve">this field </w:t>
            </w:r>
            <w:r w:rsidRPr="00EE61AE">
              <w:rPr>
                <w:rFonts w:ascii="Arial" w:eastAsia="Batang" w:hAnsi="Arial" w:cs="Arial" w:hint="eastAsia"/>
                <w:sz w:val="15"/>
                <w:szCs w:val="15"/>
                <w:lang w:eastAsia="zh-CN"/>
              </w:rPr>
              <w:t xml:space="preserve">and </w:t>
            </w:r>
            <w:r w:rsidRPr="00EE61AE">
              <w:rPr>
                <w:rFonts w:ascii="Arial" w:eastAsia="Batang" w:hAnsi="Arial" w:cs="Arial"/>
                <w:sz w:val="15"/>
                <w:szCs w:val="15"/>
                <w:lang w:eastAsia="sv-SE"/>
              </w:rPr>
              <w:t>lte-CRS-PatternList</w:t>
            </w:r>
            <w:r w:rsidRPr="00EE61AE">
              <w:rPr>
                <w:rFonts w:ascii="Arial" w:eastAsia="Batang" w:hAnsi="Arial" w:cs="Arial" w:hint="eastAsia"/>
                <w:sz w:val="15"/>
                <w:szCs w:val="15"/>
                <w:lang w:eastAsia="zh-CN"/>
              </w:rPr>
              <w:t xml:space="preserve">2 </w:t>
            </w:r>
            <w:r w:rsidRPr="00EE61AE">
              <w:rPr>
                <w:rFonts w:ascii="Arial" w:eastAsia="Batang" w:hAnsi="Arial" w:cs="Arial"/>
                <w:sz w:val="15"/>
                <w:szCs w:val="15"/>
                <w:lang w:eastAsia="en-US"/>
              </w:rPr>
              <w:t>simultaneously</w:t>
            </w:r>
            <w:r w:rsidRPr="00EE61AE">
              <w:rPr>
                <w:rFonts w:ascii="Arial" w:eastAsia="Batang" w:hAnsi="Arial" w:cs="Arial" w:hint="eastAsia"/>
                <w:sz w:val="15"/>
                <w:szCs w:val="15"/>
                <w:lang w:val="en-US" w:eastAsia="zh-CN"/>
              </w:rPr>
              <w:t>.</w:t>
            </w:r>
          </w:p>
        </w:tc>
        <w:tc>
          <w:tcPr>
            <w:tcW w:w="1909" w:type="dxa"/>
            <w:shd w:val="clear" w:color="auto" w:fill="auto"/>
            <w:vAlign w:val="center"/>
          </w:tcPr>
          <w:p w14:paraId="5798C859"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i/>
                <w:iCs/>
                <w:sz w:val="15"/>
                <w:szCs w:val="15"/>
                <w:lang w:eastAsia="sv-SE"/>
              </w:rPr>
              <w:t>LTE-CRS-PatternList-r16</w:t>
            </w:r>
          </w:p>
        </w:tc>
        <w:tc>
          <w:tcPr>
            <w:tcW w:w="1932" w:type="dxa"/>
            <w:shd w:val="clear" w:color="auto" w:fill="auto"/>
            <w:vAlign w:val="center"/>
          </w:tcPr>
          <w:p w14:paraId="1B4AF565" w14:textId="77777777" w:rsidR="001E110B" w:rsidRPr="00EE61AE" w:rsidRDefault="001E110B" w:rsidP="00BD4F2B">
            <w:pPr>
              <w:rPr>
                <w:rFonts w:ascii="Times" w:eastAsia="Batang" w:hAnsi="Times"/>
                <w:i/>
                <w:sz w:val="15"/>
                <w:szCs w:val="15"/>
                <w:lang w:eastAsia="en-US"/>
              </w:rPr>
            </w:pPr>
            <w:proofErr w:type="spellStart"/>
            <w:r w:rsidRPr="00EE61AE">
              <w:rPr>
                <w:rFonts w:ascii="Arial" w:eastAsia="Batang" w:hAnsi="Arial" w:cs="Arial"/>
                <w:i/>
                <w:iCs/>
                <w:sz w:val="15"/>
                <w:szCs w:val="15"/>
                <w:lang w:eastAsia="sv-SE"/>
              </w:rPr>
              <w:t>ServingCellConfig</w:t>
            </w:r>
            <w:proofErr w:type="spellEnd"/>
          </w:p>
        </w:tc>
        <w:tc>
          <w:tcPr>
            <w:tcW w:w="2398" w:type="dxa"/>
            <w:shd w:val="clear" w:color="auto" w:fill="auto"/>
            <w:vAlign w:val="center"/>
          </w:tcPr>
          <w:p w14:paraId="25B4EF39"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2790" w:type="dxa"/>
            <w:shd w:val="clear" w:color="auto" w:fill="auto"/>
            <w:vAlign w:val="center"/>
          </w:tcPr>
          <w:p w14:paraId="294A14C8"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sz w:val="15"/>
                <w:szCs w:val="15"/>
                <w:lang w:eastAsia="en-US"/>
              </w:rPr>
              <w:t>38.331</w:t>
            </w:r>
          </w:p>
        </w:tc>
      </w:tr>
      <w:tr w:rsidR="001E110B" w:rsidRPr="00EE61AE" w14:paraId="29E2A05D" w14:textId="77777777" w:rsidTr="00BD4F2B">
        <w:trPr>
          <w:trHeight w:val="3195"/>
        </w:trPr>
        <w:tc>
          <w:tcPr>
            <w:tcW w:w="1589" w:type="dxa"/>
            <w:shd w:val="clear" w:color="auto" w:fill="auto"/>
            <w:vAlign w:val="center"/>
          </w:tcPr>
          <w:p w14:paraId="59F09887" w14:textId="77777777" w:rsidR="001E110B" w:rsidRPr="00EE61AE" w:rsidRDefault="001E110B" w:rsidP="00BD4F2B">
            <w:pPr>
              <w:rPr>
                <w:rFonts w:ascii="Arial" w:eastAsia="Batang" w:hAnsi="Arial" w:cs="Arial"/>
                <w:sz w:val="15"/>
                <w:szCs w:val="15"/>
                <w:lang w:eastAsia="en-US"/>
              </w:rPr>
            </w:pPr>
            <w:proofErr w:type="spellStart"/>
            <w:r w:rsidRPr="00EE61AE">
              <w:rPr>
                <w:rFonts w:ascii="Arial" w:eastAsia="Batang" w:hAnsi="Arial" w:cs="Arial"/>
                <w:sz w:val="15"/>
                <w:szCs w:val="15"/>
                <w:lang w:eastAsia="en-US"/>
              </w:rPr>
              <w:t>NR_DSS_enh</w:t>
            </w:r>
            <w:proofErr w:type="spellEnd"/>
          </w:p>
        </w:tc>
        <w:tc>
          <w:tcPr>
            <w:tcW w:w="1770" w:type="dxa"/>
            <w:shd w:val="clear" w:color="auto" w:fill="auto"/>
            <w:vAlign w:val="center"/>
          </w:tcPr>
          <w:p w14:paraId="7E18533F"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hint="eastAsia"/>
                <w:sz w:val="15"/>
                <w:szCs w:val="15"/>
                <w:lang w:val="en-US" w:eastAsia="zh-CN"/>
              </w:rPr>
              <w:t>S</w:t>
            </w:r>
            <w:proofErr w:type="spellStart"/>
            <w:r w:rsidRPr="00EE61AE">
              <w:rPr>
                <w:rFonts w:ascii="Arial" w:eastAsia="Batang" w:hAnsi="Arial" w:cs="Arial" w:hint="eastAsia"/>
                <w:sz w:val="15"/>
                <w:szCs w:val="15"/>
                <w:lang w:eastAsia="en-US"/>
              </w:rPr>
              <w:t>upport</w:t>
            </w:r>
            <w:proofErr w:type="spellEnd"/>
            <w:r w:rsidRPr="00EE61AE">
              <w:rPr>
                <w:rFonts w:ascii="Arial" w:eastAsia="Batang" w:hAnsi="Arial" w:cs="Arial" w:hint="eastAsia"/>
                <w:sz w:val="15"/>
                <w:szCs w:val="15"/>
                <w:lang w:eastAsia="en-US"/>
              </w:rPr>
              <w:t xml:space="preserve"> for two overlapping CRS rate matching patterns</w:t>
            </w:r>
          </w:p>
        </w:tc>
        <w:tc>
          <w:tcPr>
            <w:tcW w:w="2290" w:type="dxa"/>
            <w:shd w:val="clear" w:color="auto" w:fill="auto"/>
            <w:vAlign w:val="center"/>
          </w:tcPr>
          <w:p w14:paraId="063EA0C9" w14:textId="77777777" w:rsidR="001E110B" w:rsidRPr="00EE61AE" w:rsidRDefault="001E110B" w:rsidP="00BD4F2B">
            <w:pPr>
              <w:keepNext/>
              <w:keepLines/>
              <w:spacing w:before="120"/>
              <w:rPr>
                <w:rFonts w:ascii="Arial" w:eastAsia="SimSun" w:hAnsi="Arial" w:cs="Arial"/>
                <w:i/>
                <w:iCs/>
                <w:sz w:val="15"/>
                <w:szCs w:val="15"/>
                <w:lang w:eastAsia="zh-CN"/>
              </w:rPr>
            </w:pPr>
            <w:r w:rsidRPr="00EE61AE">
              <w:rPr>
                <w:rFonts w:ascii="Arial" w:eastAsia="SimSun" w:hAnsi="Arial" w:cs="Arial"/>
                <w:i/>
                <w:iCs/>
                <w:sz w:val="15"/>
                <w:szCs w:val="15"/>
                <w:lang w:eastAsia="sv-SE"/>
              </w:rPr>
              <w:t>lte-CRS-PatternList</w:t>
            </w:r>
            <w:r w:rsidRPr="00EE61AE">
              <w:rPr>
                <w:rFonts w:ascii="Arial" w:eastAsia="SimSun" w:hAnsi="Arial" w:cs="Arial" w:hint="eastAsia"/>
                <w:i/>
                <w:iCs/>
                <w:sz w:val="15"/>
                <w:szCs w:val="15"/>
                <w:lang w:eastAsia="zh-CN"/>
              </w:rPr>
              <w:t>4</w:t>
            </w:r>
          </w:p>
          <w:p w14:paraId="2BAAED1A" w14:textId="77777777" w:rsidR="001E110B" w:rsidRPr="00EE61AE" w:rsidRDefault="001E110B" w:rsidP="00BD4F2B">
            <w:pPr>
              <w:rPr>
                <w:rFonts w:ascii="Arial" w:eastAsia="Batang" w:hAnsi="Arial" w:cs="Arial"/>
                <w:i/>
                <w:iCs/>
                <w:sz w:val="15"/>
                <w:szCs w:val="15"/>
                <w:lang w:eastAsia="sv-SE"/>
              </w:rPr>
            </w:pPr>
          </w:p>
        </w:tc>
        <w:tc>
          <w:tcPr>
            <w:tcW w:w="1593" w:type="dxa"/>
            <w:shd w:val="clear" w:color="auto" w:fill="auto"/>
            <w:vAlign w:val="center"/>
          </w:tcPr>
          <w:p w14:paraId="5756CD1E"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hint="eastAsia"/>
                <w:sz w:val="15"/>
                <w:szCs w:val="15"/>
                <w:lang w:val="en-US" w:eastAsia="zh-CN"/>
              </w:rPr>
              <w:t>New</w:t>
            </w:r>
          </w:p>
        </w:tc>
        <w:tc>
          <w:tcPr>
            <w:tcW w:w="5672" w:type="dxa"/>
            <w:shd w:val="clear" w:color="auto" w:fill="auto"/>
            <w:vAlign w:val="center"/>
          </w:tcPr>
          <w:p w14:paraId="3807ED76"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sz w:val="15"/>
                <w:szCs w:val="15"/>
                <w:lang w:eastAsia="sv-SE"/>
              </w:rPr>
              <w:t>A list of LTE CRS patterns around which the UE shall do rate matching for PDSCH</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LTE CRS patterns in this list shall be non-overlapping in frequency.</w:t>
            </w:r>
            <w:r w:rsidRPr="00EE61AE">
              <w:rPr>
                <w:rFonts w:ascii="Arial" w:eastAsia="Batang" w:hAnsi="Arial" w:cs="Arial" w:hint="eastAsia"/>
                <w:sz w:val="15"/>
                <w:szCs w:val="15"/>
                <w:lang w:val="en-US" w:eastAsia="zh-CN"/>
              </w:rPr>
              <w:t xml:space="preserve"> </w:t>
            </w:r>
            <w:r w:rsidRPr="00EE61AE">
              <w:rPr>
                <w:rFonts w:ascii="Arial" w:eastAsia="Batang" w:hAnsi="Arial" w:cs="Arial"/>
                <w:sz w:val="15"/>
                <w:szCs w:val="15"/>
                <w:lang w:eastAsia="sv-SE"/>
              </w:rPr>
              <w:t xml:space="preserve">This list </w:t>
            </w:r>
            <w:r w:rsidRPr="00EE61AE">
              <w:rPr>
                <w:rFonts w:ascii="Arial" w:eastAsia="Batang" w:hAnsi="Arial" w:cs="Arial" w:hint="eastAsia"/>
                <w:sz w:val="15"/>
                <w:szCs w:val="15"/>
                <w:lang w:eastAsia="zh-CN"/>
              </w:rPr>
              <w:t xml:space="preserve">can be </w:t>
            </w:r>
            <w:r w:rsidRPr="00EE61AE">
              <w:rPr>
                <w:rFonts w:ascii="Arial" w:eastAsia="Batang" w:hAnsi="Arial" w:cs="Arial"/>
                <w:sz w:val="15"/>
                <w:szCs w:val="15"/>
                <w:lang w:eastAsia="sv-SE"/>
              </w:rPr>
              <w:t xml:space="preserve">configured </w:t>
            </w:r>
            <w:r w:rsidRPr="00EE61AE">
              <w:rPr>
                <w:rFonts w:ascii="Arial" w:eastAsia="Batang" w:hAnsi="Arial" w:cs="Arial" w:hint="eastAsia"/>
                <w:sz w:val="15"/>
                <w:szCs w:val="15"/>
                <w:lang w:eastAsia="zh-CN"/>
              </w:rPr>
              <w:t>if [Rel-18 DSS capability(</w:t>
            </w:r>
            <w:proofErr w:type="spellStart"/>
            <w:r w:rsidRPr="00EE61AE">
              <w:rPr>
                <w:rFonts w:ascii="Arial" w:eastAsia="Batang" w:hAnsi="Arial" w:cs="Arial" w:hint="eastAsia"/>
                <w:sz w:val="15"/>
                <w:szCs w:val="15"/>
                <w:lang w:eastAsia="zh-CN"/>
              </w:rPr>
              <w:t>ies</w:t>
            </w:r>
            <w:proofErr w:type="spellEnd"/>
            <w:r w:rsidRPr="00EE61AE">
              <w:rPr>
                <w:rFonts w:ascii="Arial" w:eastAsia="Batang" w:hAnsi="Arial" w:cs="Arial" w:hint="eastAsia"/>
                <w:sz w:val="15"/>
                <w:szCs w:val="15"/>
                <w:lang w:eastAsia="zh-CN"/>
              </w:rPr>
              <w:t xml:space="preserve">)] specified in </w:t>
            </w:r>
            <w:r w:rsidRPr="00EE61AE">
              <w:rPr>
                <w:rFonts w:ascii="Arial" w:eastAsia="Batang" w:hAnsi="Arial" w:cs="Arial" w:hint="eastAsia"/>
                <w:sz w:val="15"/>
                <w:szCs w:val="15"/>
                <w:lang w:eastAsia="sv-SE"/>
              </w:rPr>
              <w:t xml:space="preserve">TS 38.306 </w:t>
            </w:r>
            <w:r w:rsidRPr="00EE61AE">
              <w:rPr>
                <w:rFonts w:ascii="Arial" w:eastAsia="Batang" w:hAnsi="Arial" w:cs="Arial" w:hint="eastAsia"/>
                <w:sz w:val="15"/>
                <w:szCs w:val="15"/>
                <w:lang w:eastAsia="zh-CN"/>
              </w:rPr>
              <w:t xml:space="preserve">[26] is indicated. </w:t>
            </w:r>
            <w:r w:rsidRPr="00EE61AE">
              <w:rPr>
                <w:rFonts w:ascii="Arial" w:eastAsia="Batang" w:hAnsi="Arial" w:cs="Arial"/>
                <w:sz w:val="15"/>
                <w:szCs w:val="15"/>
                <w:lang w:eastAsia="sv-SE"/>
              </w:rPr>
              <w:t>The first LTE CRS pattern in this list shall be fully overlapping in frequency with the first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hint="eastAsia"/>
                <w:sz w:val="15"/>
                <w:szCs w:val="15"/>
                <w:lang w:val="en-US" w:eastAsia="zh-CN"/>
              </w:rPr>
              <w:t>.</w:t>
            </w:r>
            <w:r w:rsidRPr="00EE61AE">
              <w:rPr>
                <w:rFonts w:ascii="Arial" w:eastAsia="Batang" w:hAnsi="Arial" w:cs="Arial"/>
                <w:sz w:val="15"/>
                <w:szCs w:val="15"/>
                <w:lang w:eastAsia="sv-SE"/>
              </w:rPr>
              <w:t xml:space="preserve"> The second LTE CRS pattern in this list shall be fully overlapping in frequency with the second LTE CRS pattern in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sv-SE"/>
              </w:rPr>
              <w:t>, and so on.</w:t>
            </w:r>
            <w:r w:rsidRPr="00EE61AE">
              <w:rPr>
                <w:rFonts w:ascii="Arial" w:eastAsia="Batang" w:hAnsi="Arial" w:cs="Arial"/>
                <w:sz w:val="15"/>
                <w:szCs w:val="15"/>
                <w:lang w:eastAsia="en-US"/>
              </w:rPr>
              <w:t xml:space="preserve"> Network configures this field only if </w:t>
            </w:r>
            <w:r w:rsidRPr="00EE61AE">
              <w:rPr>
                <w:rFonts w:ascii="Arial" w:eastAsia="Batang" w:hAnsi="Arial" w:cs="Arial"/>
                <w:sz w:val="15"/>
                <w:szCs w:val="15"/>
                <w:lang w:eastAsia="sv-SE"/>
              </w:rPr>
              <w:t xml:space="preserve">the field </w:t>
            </w:r>
            <w:proofErr w:type="spellStart"/>
            <w:r w:rsidRPr="00EE61AE">
              <w:rPr>
                <w:rFonts w:ascii="Arial" w:eastAsia="Batang" w:hAnsi="Arial" w:cs="Arial"/>
                <w:sz w:val="15"/>
                <w:szCs w:val="15"/>
                <w:lang w:eastAsia="sv-SE"/>
              </w:rPr>
              <w:t>lte</w:t>
            </w:r>
            <w:proofErr w:type="spellEnd"/>
            <w:r w:rsidRPr="00EE61AE">
              <w:rPr>
                <w:rFonts w:ascii="Arial" w:eastAsia="Batang" w:hAnsi="Arial" w:cs="Arial"/>
                <w:sz w:val="15"/>
                <w:szCs w:val="15"/>
                <w:lang w:eastAsia="sv-SE"/>
              </w:rPr>
              <w:t>-CRS-</w:t>
            </w:r>
            <w:proofErr w:type="spellStart"/>
            <w:r w:rsidRPr="00EE61AE">
              <w:rPr>
                <w:rFonts w:ascii="Arial" w:eastAsia="Batang" w:hAnsi="Arial" w:cs="Arial"/>
                <w:sz w:val="15"/>
                <w:szCs w:val="15"/>
                <w:lang w:eastAsia="sv-SE"/>
              </w:rPr>
              <w:t>ToMatchAround</w:t>
            </w:r>
            <w:proofErr w:type="spellEnd"/>
            <w:r w:rsidRPr="00EE61AE">
              <w:rPr>
                <w:rFonts w:ascii="Arial" w:eastAsia="Batang" w:hAnsi="Arial" w:cs="Arial"/>
                <w:sz w:val="15"/>
                <w:szCs w:val="15"/>
                <w:lang w:eastAsia="sv-SE"/>
              </w:rPr>
              <w:t xml:space="preserve"> is not configured</w:t>
            </w:r>
            <w:r w:rsidRPr="00EE61AE">
              <w:rPr>
                <w:rFonts w:ascii="Arial" w:eastAsia="Batang" w:hAnsi="Arial" w:cs="Arial" w:hint="eastAsia"/>
                <w:sz w:val="15"/>
                <w:szCs w:val="15"/>
                <w:lang w:eastAsia="zh-CN"/>
              </w:rPr>
              <w:t xml:space="preserve"> and </w:t>
            </w:r>
            <w:r w:rsidRPr="00EE61AE">
              <w:rPr>
                <w:rFonts w:ascii="Arial" w:eastAsia="Batang" w:hAnsi="Arial" w:cs="Arial"/>
                <w:sz w:val="15"/>
                <w:szCs w:val="15"/>
                <w:lang w:eastAsia="en-US"/>
              </w:rPr>
              <w:t>the field lte-CRS-PatternList</w:t>
            </w:r>
            <w:r w:rsidRPr="00EE61AE">
              <w:rPr>
                <w:rFonts w:ascii="Arial" w:eastAsia="Batang" w:hAnsi="Arial" w:cs="Arial" w:hint="eastAsia"/>
                <w:sz w:val="15"/>
                <w:szCs w:val="15"/>
                <w:lang w:eastAsia="zh-CN"/>
              </w:rPr>
              <w:t>3</w:t>
            </w:r>
            <w:r w:rsidRPr="00EE61AE">
              <w:rPr>
                <w:rFonts w:ascii="Arial" w:eastAsia="Batang" w:hAnsi="Arial" w:cs="Arial"/>
                <w:sz w:val="15"/>
                <w:szCs w:val="15"/>
                <w:lang w:eastAsia="en-US"/>
              </w:rPr>
              <w:t xml:space="preserve"> is configured.</w:t>
            </w:r>
          </w:p>
        </w:tc>
        <w:tc>
          <w:tcPr>
            <w:tcW w:w="1909" w:type="dxa"/>
            <w:shd w:val="clear" w:color="auto" w:fill="auto"/>
            <w:vAlign w:val="center"/>
          </w:tcPr>
          <w:p w14:paraId="232DA17C"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i/>
                <w:iCs/>
                <w:sz w:val="15"/>
                <w:szCs w:val="15"/>
                <w:lang w:eastAsia="sv-SE"/>
              </w:rPr>
              <w:t>LTE-CRS-PatternList-r16</w:t>
            </w:r>
          </w:p>
        </w:tc>
        <w:tc>
          <w:tcPr>
            <w:tcW w:w="1932" w:type="dxa"/>
            <w:shd w:val="clear" w:color="auto" w:fill="auto"/>
            <w:vAlign w:val="center"/>
          </w:tcPr>
          <w:p w14:paraId="2898CED1" w14:textId="77777777" w:rsidR="001E110B" w:rsidRPr="00EE61AE" w:rsidRDefault="001E110B" w:rsidP="00BD4F2B">
            <w:pPr>
              <w:rPr>
                <w:rFonts w:ascii="Times" w:eastAsia="Batang" w:hAnsi="Times"/>
                <w:i/>
                <w:sz w:val="15"/>
                <w:szCs w:val="15"/>
                <w:lang w:eastAsia="sv-SE"/>
              </w:rPr>
            </w:pPr>
            <w:proofErr w:type="spellStart"/>
            <w:r w:rsidRPr="00EE61AE">
              <w:rPr>
                <w:rFonts w:ascii="Arial" w:eastAsia="Batang" w:hAnsi="Arial" w:cs="Arial"/>
                <w:i/>
                <w:iCs/>
                <w:sz w:val="15"/>
                <w:szCs w:val="15"/>
                <w:lang w:eastAsia="sv-SE"/>
              </w:rPr>
              <w:t>ServingCellConfig</w:t>
            </w:r>
            <w:proofErr w:type="spellEnd"/>
          </w:p>
        </w:tc>
        <w:tc>
          <w:tcPr>
            <w:tcW w:w="2398" w:type="dxa"/>
            <w:shd w:val="clear" w:color="auto" w:fill="auto"/>
            <w:vAlign w:val="center"/>
          </w:tcPr>
          <w:p w14:paraId="0942E752" w14:textId="77777777" w:rsidR="001E110B" w:rsidRPr="00EE61AE" w:rsidRDefault="001E110B" w:rsidP="00BD4F2B">
            <w:pPr>
              <w:rPr>
                <w:rFonts w:ascii="Times" w:eastAsia="Batang" w:hAnsi="Times"/>
                <w:i/>
                <w:sz w:val="15"/>
                <w:szCs w:val="15"/>
                <w:lang w:eastAsia="en-US"/>
              </w:rPr>
            </w:pPr>
            <w:r w:rsidRPr="00EE61AE">
              <w:rPr>
                <w:rFonts w:ascii="Arial" w:eastAsia="Batang" w:hAnsi="Arial" w:cs="Arial"/>
                <w:color w:val="000000"/>
                <w:sz w:val="15"/>
                <w:szCs w:val="15"/>
                <w:lang w:eastAsia="en-US"/>
              </w:rPr>
              <w:t>UE-specific</w:t>
            </w:r>
          </w:p>
        </w:tc>
        <w:tc>
          <w:tcPr>
            <w:tcW w:w="2790" w:type="dxa"/>
            <w:shd w:val="clear" w:color="auto" w:fill="auto"/>
            <w:vAlign w:val="center"/>
          </w:tcPr>
          <w:p w14:paraId="66B0DB86" w14:textId="77777777" w:rsidR="001E110B" w:rsidRPr="00EE61AE" w:rsidRDefault="001E110B" w:rsidP="00BD4F2B">
            <w:pPr>
              <w:rPr>
                <w:rFonts w:ascii="Arial" w:eastAsia="Batang" w:hAnsi="Arial" w:cs="Arial"/>
                <w:sz w:val="15"/>
                <w:szCs w:val="15"/>
                <w:lang w:eastAsia="en-US"/>
              </w:rPr>
            </w:pPr>
            <w:r w:rsidRPr="00EE61AE">
              <w:rPr>
                <w:rFonts w:ascii="Arial" w:eastAsia="Batang" w:hAnsi="Arial" w:cs="Arial"/>
                <w:sz w:val="15"/>
                <w:szCs w:val="15"/>
                <w:lang w:eastAsia="en-US"/>
              </w:rPr>
              <w:t>38.331</w:t>
            </w:r>
          </w:p>
        </w:tc>
      </w:tr>
    </w:tbl>
    <w:p w14:paraId="762ECCD9" w14:textId="77777777" w:rsidR="001E110B" w:rsidRPr="00EE61AE" w:rsidRDefault="001E110B" w:rsidP="001E110B">
      <w:pPr>
        <w:rPr>
          <w:rFonts w:ascii="Times" w:eastAsia="DengXian" w:hAnsi="Times"/>
          <w:szCs w:val="24"/>
          <w:lang w:val="en-US" w:eastAsia="zh-CN"/>
        </w:rPr>
      </w:pPr>
    </w:p>
    <w:p w14:paraId="7C75A274" w14:textId="77777777" w:rsidR="001E110B" w:rsidRPr="00EE61AE" w:rsidRDefault="001E110B" w:rsidP="001E110B">
      <w:pPr>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greement</w:t>
      </w:r>
    </w:p>
    <w:p w14:paraId="47E645A2" w14:textId="77777777" w:rsidR="001E110B" w:rsidRPr="00EE61AE" w:rsidRDefault="001E110B" w:rsidP="001E110B">
      <w:pPr>
        <w:rPr>
          <w:rFonts w:ascii="Times" w:eastAsia="Batang" w:hAnsi="Times"/>
          <w:szCs w:val="24"/>
          <w:lang w:val="en-US"/>
        </w:rPr>
      </w:pPr>
      <w:r w:rsidRPr="00EE61AE">
        <w:rPr>
          <w:rFonts w:ascii="Times" w:eastAsia="Batang" w:hAnsi="Times"/>
          <w:szCs w:val="24"/>
          <w:lang w:val="en-US"/>
        </w:rPr>
        <w:lastRenderedPageBreak/>
        <w:t>The draft LS R1-2208193 is endorsed in principle by replacing</w:t>
      </w:r>
    </w:p>
    <w:p w14:paraId="680A3DAD" w14:textId="77777777" w:rsidR="001E110B" w:rsidRPr="00EE61AE" w:rsidRDefault="001E110B" w:rsidP="001E110B">
      <w:pPr>
        <w:widowControl w:val="0"/>
        <w:numPr>
          <w:ilvl w:val="0"/>
          <w:numId w:val="49"/>
        </w:numPr>
        <w:spacing w:before="120" w:after="120" w:line="276" w:lineRule="auto"/>
        <w:rPr>
          <w:rFonts w:ascii="Times" w:eastAsia="Batang" w:hAnsi="Times"/>
          <w:szCs w:val="24"/>
          <w:lang w:val="en-US"/>
        </w:rPr>
      </w:pPr>
      <w:r w:rsidRPr="00EE61AE">
        <w:rPr>
          <w:rFonts w:ascii="Times" w:eastAsia="Batang" w:hAnsi="Times" w:hint="eastAsia"/>
          <w:szCs w:val="24"/>
          <w:lang w:val="en-US"/>
        </w:rPr>
        <w:t>Clarify that the Rel-16 UE capability overlapRateMatchingEUTRA-CRS-r16 is subject to support of multiDCI-</w:t>
      </w:r>
      <w:proofErr w:type="gramStart"/>
      <w:r w:rsidRPr="00EE61AE">
        <w:rPr>
          <w:rFonts w:ascii="Times" w:eastAsia="Batang" w:hAnsi="Times" w:hint="eastAsia"/>
          <w:szCs w:val="24"/>
          <w:lang w:val="en-US"/>
        </w:rPr>
        <w:t>Multi-TRP</w:t>
      </w:r>
      <w:proofErr w:type="gramEnd"/>
      <w:r w:rsidRPr="00EE61AE">
        <w:rPr>
          <w:rFonts w:ascii="Times" w:eastAsia="Batang" w:hAnsi="Times" w:hint="eastAsia"/>
          <w:szCs w:val="24"/>
          <w:lang w:val="en-US"/>
        </w:rPr>
        <w:t>-r16.</w:t>
      </w:r>
      <w:r w:rsidRPr="00EE61AE">
        <w:rPr>
          <w:rFonts w:ascii="Times" w:eastAsia="Batang" w:hAnsi="Times"/>
          <w:szCs w:val="24"/>
          <w:lang w:val="en-US"/>
        </w:rPr>
        <w:t xml:space="preserve"> </w:t>
      </w:r>
    </w:p>
    <w:p w14:paraId="6BED1047" w14:textId="77777777" w:rsidR="001E110B" w:rsidRPr="00EE61AE" w:rsidRDefault="001E110B" w:rsidP="001E110B">
      <w:pPr>
        <w:widowControl w:val="0"/>
        <w:spacing w:before="120" w:after="120" w:line="276" w:lineRule="auto"/>
        <w:rPr>
          <w:rFonts w:ascii="Times" w:eastAsia="Batang" w:hAnsi="Times"/>
          <w:szCs w:val="24"/>
          <w:lang w:val="en-US"/>
        </w:rPr>
      </w:pPr>
      <w:r w:rsidRPr="00EE61AE">
        <w:rPr>
          <w:rFonts w:ascii="Times" w:eastAsia="Batang" w:hAnsi="Times"/>
          <w:szCs w:val="24"/>
          <w:lang w:val="en-US"/>
        </w:rPr>
        <w:t>With</w:t>
      </w:r>
    </w:p>
    <w:p w14:paraId="00966C5B" w14:textId="77777777" w:rsidR="001E110B" w:rsidRPr="00EE61AE" w:rsidRDefault="001E110B" w:rsidP="001E110B">
      <w:pPr>
        <w:widowControl w:val="0"/>
        <w:numPr>
          <w:ilvl w:val="0"/>
          <w:numId w:val="49"/>
        </w:numPr>
        <w:spacing w:before="120" w:after="120" w:line="276" w:lineRule="auto"/>
        <w:rPr>
          <w:rFonts w:ascii="Times" w:eastAsia="Batang" w:hAnsi="Times"/>
          <w:szCs w:val="24"/>
          <w:lang w:val="en-US"/>
        </w:rPr>
      </w:pPr>
      <w:r w:rsidRPr="00EE61AE">
        <w:rPr>
          <w:rFonts w:ascii="Times" w:eastAsia="Batang" w:hAnsi="Times" w:hint="eastAsia"/>
          <w:szCs w:val="24"/>
          <w:lang w:val="en-US"/>
        </w:rPr>
        <w:t>Clarify that the Rel-16 UE capability overlapRateMatchingEUTRA-CRS-r16 is subject to support of multiDCI-</w:t>
      </w:r>
      <w:proofErr w:type="gramStart"/>
      <w:r w:rsidRPr="00EE61AE">
        <w:rPr>
          <w:rFonts w:ascii="Times" w:eastAsia="Batang" w:hAnsi="Times" w:hint="eastAsia"/>
          <w:szCs w:val="24"/>
          <w:lang w:val="en-US"/>
        </w:rPr>
        <w:t>Multi-TRP</w:t>
      </w:r>
      <w:proofErr w:type="gramEnd"/>
      <w:r w:rsidRPr="00EE61AE">
        <w:rPr>
          <w:rFonts w:ascii="Times" w:eastAsia="Batang" w:hAnsi="Times" w:hint="eastAsia"/>
          <w:szCs w:val="24"/>
          <w:lang w:val="en-US"/>
        </w:rPr>
        <w:t>-r16</w:t>
      </w:r>
      <w:r w:rsidRPr="00EE61AE">
        <w:rPr>
          <w:rFonts w:ascii="Times" w:eastAsia="Batang" w:hAnsi="Times"/>
          <w:szCs w:val="24"/>
          <w:lang w:val="en-US"/>
        </w:rPr>
        <w:t xml:space="preserve"> in Rel-18 ASN.1.</w:t>
      </w:r>
    </w:p>
    <w:p w14:paraId="25C79C94" w14:textId="77777777" w:rsidR="001E110B" w:rsidRPr="00EE61AE" w:rsidRDefault="001E110B" w:rsidP="001E110B">
      <w:pPr>
        <w:rPr>
          <w:rFonts w:ascii="Times" w:eastAsia="DengXian" w:hAnsi="Times"/>
          <w:szCs w:val="24"/>
          <w:highlight w:val="green"/>
          <w:lang w:val="en-US" w:eastAsia="zh-CN"/>
        </w:rPr>
      </w:pPr>
      <w:r w:rsidRPr="00EE61AE">
        <w:rPr>
          <w:rFonts w:ascii="Times" w:eastAsia="DengXian" w:hAnsi="Times" w:hint="eastAsia"/>
          <w:szCs w:val="24"/>
          <w:highlight w:val="green"/>
          <w:lang w:val="en-US" w:eastAsia="zh-CN"/>
        </w:rPr>
        <w:t>A</w:t>
      </w:r>
      <w:r w:rsidRPr="00EE61AE">
        <w:rPr>
          <w:rFonts w:ascii="Times" w:eastAsia="DengXian" w:hAnsi="Times"/>
          <w:szCs w:val="24"/>
          <w:highlight w:val="green"/>
          <w:lang w:val="en-US" w:eastAsia="zh-CN"/>
        </w:rPr>
        <w:t xml:space="preserve">greement </w:t>
      </w:r>
    </w:p>
    <w:p w14:paraId="75CE921C" w14:textId="77777777" w:rsidR="001E110B" w:rsidRDefault="001E110B" w:rsidP="001E110B">
      <w:pPr>
        <w:rPr>
          <w:rFonts w:ascii="Times" w:eastAsia="DengXian" w:hAnsi="Times"/>
          <w:szCs w:val="24"/>
          <w:lang w:val="en-US" w:eastAsia="zh-CN"/>
        </w:rPr>
      </w:pPr>
      <w:r w:rsidRPr="00EE61AE">
        <w:rPr>
          <w:rFonts w:ascii="Times" w:eastAsia="DengXian" w:hAnsi="Times" w:hint="eastAsia"/>
          <w:szCs w:val="24"/>
          <w:lang w:val="en-US" w:eastAsia="zh-CN"/>
        </w:rPr>
        <w:t>F</w:t>
      </w:r>
      <w:r w:rsidRPr="00EE61AE">
        <w:rPr>
          <w:rFonts w:ascii="Times" w:eastAsia="DengXian" w:hAnsi="Times"/>
          <w:szCs w:val="24"/>
          <w:lang w:val="en-US" w:eastAsia="zh-CN"/>
        </w:rPr>
        <w:t>inal LS R1-2208194 is endorsed.</w:t>
      </w:r>
    </w:p>
    <w:p w14:paraId="10C8384B" w14:textId="77777777" w:rsidR="001E110B" w:rsidRPr="00A9474B" w:rsidRDefault="001E110B" w:rsidP="001E110B"/>
    <w:p w14:paraId="6C2457B5" w14:textId="77777777" w:rsidR="001E110B" w:rsidRDefault="001E110B" w:rsidP="001E110B">
      <w:pPr>
        <w:pStyle w:val="Heading6"/>
      </w:pPr>
      <w:r>
        <w:t>RAN1#109-e (May 2022)</w:t>
      </w:r>
    </w:p>
    <w:p w14:paraId="49459903" w14:textId="77777777" w:rsidR="001E110B" w:rsidRPr="008B6852" w:rsidRDefault="001E110B" w:rsidP="001E110B">
      <w:pPr>
        <w:rPr>
          <w:rFonts w:ascii="Times" w:eastAsia="DengXian" w:hAnsi="Times"/>
          <w:szCs w:val="24"/>
          <w:highlight w:val="darkYellow"/>
          <w:lang w:eastAsia="zh-CN"/>
        </w:rPr>
      </w:pPr>
      <w:r w:rsidRPr="008B6852">
        <w:rPr>
          <w:rFonts w:ascii="Times" w:eastAsia="DengXian" w:hAnsi="Times"/>
          <w:szCs w:val="24"/>
          <w:highlight w:val="darkYellow"/>
          <w:lang w:eastAsia="zh-CN"/>
        </w:rPr>
        <w:t>Working Assumption</w:t>
      </w:r>
    </w:p>
    <w:p w14:paraId="0E0BF56A" w14:textId="77777777" w:rsidR="001E110B" w:rsidRPr="008B6852" w:rsidRDefault="001E110B" w:rsidP="001E110B">
      <w:pPr>
        <w:tabs>
          <w:tab w:val="left" w:pos="420"/>
        </w:tabs>
        <w:spacing w:before="120"/>
        <w:rPr>
          <w:rFonts w:ascii="Times" w:eastAsia="Batang" w:hAnsi="Times"/>
          <w:szCs w:val="24"/>
          <w:lang w:eastAsia="en-US"/>
        </w:rPr>
      </w:pPr>
      <w:r w:rsidRPr="008B6852">
        <w:rPr>
          <w:rFonts w:ascii="Times" w:eastAsia="SimSun" w:hAnsi="Times"/>
          <w:lang w:eastAsia="en-US"/>
        </w:rPr>
        <w:t>I</w:t>
      </w:r>
      <w:r w:rsidRPr="008B6852">
        <w:rPr>
          <w:rFonts w:ascii="Times" w:eastAsia="SimSun" w:hAnsi="Times" w:hint="eastAsia"/>
          <w:lang w:eastAsia="en-US"/>
        </w:rPr>
        <w:t xml:space="preserve">ntroduce two new </w:t>
      </w:r>
      <w:r w:rsidRPr="008B6852">
        <w:rPr>
          <w:rFonts w:ascii="Times" w:eastAsia="SimSun" w:hAnsi="Times"/>
          <w:lang w:eastAsia="en-US"/>
        </w:rPr>
        <w:t>RRC parameter</w:t>
      </w:r>
      <w:r w:rsidRPr="008B6852">
        <w:rPr>
          <w:rFonts w:ascii="Times" w:eastAsia="SimSun" w:hAnsi="Times" w:hint="eastAsia"/>
          <w:lang w:eastAsia="en-US"/>
        </w:rPr>
        <w:t>s</w:t>
      </w:r>
      <w:r w:rsidRPr="008B6852">
        <w:rPr>
          <w:rFonts w:ascii="Times" w:eastAsia="SimSun" w:hAnsi="Times"/>
          <w:lang w:eastAsia="en-US"/>
        </w:rPr>
        <w:t xml:space="preserve"> (i.e., </w:t>
      </w:r>
      <w:r w:rsidRPr="008B6852">
        <w:rPr>
          <w:rFonts w:ascii="Times" w:eastAsia="Batang" w:hAnsi="Times"/>
          <w:szCs w:val="24"/>
          <w:lang w:eastAsia="en-US"/>
        </w:rPr>
        <w:t xml:space="preserve">list3 and list4). </w:t>
      </w:r>
      <w:proofErr w:type="spellStart"/>
      <w:r w:rsidRPr="008B6852">
        <w:rPr>
          <w:rFonts w:ascii="Times" w:eastAsia="Batang" w:hAnsi="Times"/>
          <w:szCs w:val="24"/>
          <w:lang w:eastAsia="en-US"/>
        </w:rPr>
        <w:t>gNB</w:t>
      </w:r>
      <w:proofErr w:type="spellEnd"/>
      <w:r w:rsidRPr="008B6852">
        <w:rPr>
          <w:rFonts w:ascii="Times" w:eastAsia="Batang" w:hAnsi="Times"/>
          <w:szCs w:val="24"/>
          <w:lang w:eastAsia="en-US"/>
        </w:rPr>
        <w:t xml:space="preserve"> </w:t>
      </w:r>
      <w:r w:rsidRPr="008B6852">
        <w:rPr>
          <w:rFonts w:ascii="Times" w:eastAsia="Batang" w:hAnsi="Times"/>
          <w:b/>
          <w:bCs/>
          <w:szCs w:val="24"/>
          <w:lang w:eastAsia="en-US"/>
        </w:rPr>
        <w:t xml:space="preserve">cannot </w:t>
      </w:r>
      <w:r w:rsidRPr="008B6852">
        <w:rPr>
          <w:rFonts w:ascii="Times" w:eastAsia="Batang" w:hAnsi="Times"/>
          <w:szCs w:val="24"/>
          <w:lang w:eastAsia="en-US"/>
        </w:rPr>
        <w:t>configure legacy list1/2 and new list3/4 simultaneously. If new list3/4 are configured, UE applies list3/4 regardless of whether </w:t>
      </w:r>
      <w:proofErr w:type="spellStart"/>
      <w:r w:rsidRPr="008B6852">
        <w:rPr>
          <w:rFonts w:ascii="Times" w:eastAsia="Batang" w:hAnsi="Times"/>
          <w:szCs w:val="24"/>
          <w:lang w:eastAsia="en-US"/>
        </w:rPr>
        <w:t>CORESETPoolIndex</w:t>
      </w:r>
      <w:proofErr w:type="spellEnd"/>
      <w:r w:rsidRPr="008B6852">
        <w:rPr>
          <w:rFonts w:ascii="Times" w:eastAsia="Batang" w:hAnsi="Times"/>
          <w:szCs w:val="24"/>
          <w:lang w:eastAsia="en-US"/>
        </w:rPr>
        <w:t>= 1 is configured for any of DL BWPs of the serving cell.</w:t>
      </w:r>
    </w:p>
    <w:p w14:paraId="7BD29781" w14:textId="77777777" w:rsidR="001E110B" w:rsidRPr="008B6852" w:rsidRDefault="001E110B" w:rsidP="001E110B">
      <w:pPr>
        <w:spacing w:before="120"/>
        <w:rPr>
          <w:rFonts w:ascii="Times" w:eastAsia="DengXian" w:hAnsi="Times"/>
          <w:szCs w:val="24"/>
          <w:highlight w:val="cyan"/>
          <w:lang w:eastAsia="en-US"/>
        </w:rPr>
      </w:pPr>
    </w:p>
    <w:p w14:paraId="590B3250" w14:textId="77777777" w:rsidR="001E110B" w:rsidRPr="008B6852" w:rsidRDefault="001E110B" w:rsidP="001E110B">
      <w:pPr>
        <w:spacing w:before="120"/>
        <w:rPr>
          <w:rFonts w:ascii="Times" w:eastAsia="Batang" w:hAnsi="Times"/>
          <w:b/>
          <w:bCs/>
          <w:szCs w:val="24"/>
          <w:highlight w:val="darkYellow"/>
          <w:lang w:eastAsia="en-US"/>
        </w:rPr>
      </w:pPr>
      <w:r w:rsidRPr="008B6852">
        <w:rPr>
          <w:rFonts w:ascii="Times" w:eastAsia="Batang" w:hAnsi="Times"/>
          <w:b/>
          <w:bCs/>
          <w:szCs w:val="24"/>
          <w:highlight w:val="darkYellow"/>
          <w:lang w:eastAsia="en-US"/>
        </w:rPr>
        <w:t>Working Assumption</w:t>
      </w:r>
    </w:p>
    <w:p w14:paraId="1D960A0C" w14:textId="77777777" w:rsidR="001E110B" w:rsidRPr="008B6852" w:rsidRDefault="001E110B" w:rsidP="001E110B">
      <w:pPr>
        <w:widowControl w:val="0"/>
        <w:numPr>
          <w:ilvl w:val="1"/>
          <w:numId w:val="48"/>
        </w:numPr>
        <w:snapToGrid w:val="0"/>
        <w:spacing w:before="120" w:line="276" w:lineRule="auto"/>
        <w:jc w:val="both"/>
        <w:rPr>
          <w:rFonts w:ascii="Times" w:eastAsia="SimSun" w:hAnsi="Times"/>
          <w:lang w:eastAsia="zh-CN"/>
        </w:rPr>
      </w:pPr>
      <w:r w:rsidRPr="008B6852">
        <w:rPr>
          <w:rFonts w:ascii="Times" w:eastAsia="SimSun" w:hAnsi="Times"/>
          <w:lang w:eastAsia="zh-CN"/>
        </w:rPr>
        <w:t>I</w:t>
      </w:r>
      <w:r w:rsidRPr="008B6852">
        <w:rPr>
          <w:rFonts w:ascii="Times" w:eastAsia="SimSun" w:hAnsi="Times" w:hint="eastAsia"/>
          <w:lang w:eastAsia="zh-CN"/>
        </w:rPr>
        <w:t xml:space="preserve">ntroduce two new </w:t>
      </w:r>
      <w:r w:rsidRPr="008B6852">
        <w:rPr>
          <w:rFonts w:ascii="Times" w:eastAsia="SimSun" w:hAnsi="Times"/>
          <w:lang w:eastAsia="x-none"/>
        </w:rPr>
        <w:t>RRC parameter</w:t>
      </w:r>
      <w:r w:rsidRPr="008B6852">
        <w:rPr>
          <w:rFonts w:ascii="Times" w:eastAsia="SimSun" w:hAnsi="Times" w:hint="eastAsia"/>
          <w:lang w:eastAsia="zh-CN"/>
        </w:rPr>
        <w:t>s</w:t>
      </w:r>
      <w:r w:rsidRPr="008B6852">
        <w:rPr>
          <w:rFonts w:ascii="Times" w:eastAsia="SimSun" w:hAnsi="Times"/>
          <w:lang w:eastAsia="x-none"/>
        </w:rPr>
        <w:t xml:space="preserve"> </w:t>
      </w:r>
      <w:r w:rsidRPr="008B6852">
        <w:rPr>
          <w:rFonts w:ascii="Times" w:eastAsia="SimSun" w:hAnsi="Times"/>
          <w:i/>
          <w:iCs/>
          <w:lang w:eastAsia="x-none"/>
        </w:rPr>
        <w:t>lte-CRS-PatternList</w:t>
      </w:r>
      <w:r w:rsidRPr="008B6852">
        <w:rPr>
          <w:rFonts w:ascii="Times" w:eastAsia="SimSun" w:hAnsi="Times" w:hint="eastAsia"/>
          <w:i/>
          <w:iCs/>
          <w:lang w:eastAsia="zh-CN"/>
        </w:rPr>
        <w:t>3</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hint="eastAsia"/>
          <w:lang w:eastAsia="zh-CN"/>
        </w:rPr>
        <w:t xml:space="preserve">and </w:t>
      </w:r>
      <w:r w:rsidRPr="008B6852">
        <w:rPr>
          <w:rFonts w:ascii="Times" w:eastAsia="SimSun" w:hAnsi="Times"/>
          <w:i/>
          <w:iCs/>
          <w:lang w:eastAsia="x-none"/>
        </w:rPr>
        <w:t>lte-CRS-PatternList</w:t>
      </w:r>
      <w:r w:rsidRPr="008B6852">
        <w:rPr>
          <w:rFonts w:ascii="Times" w:eastAsia="SimSun" w:hAnsi="Times" w:hint="eastAsia"/>
          <w:i/>
          <w:iCs/>
          <w:lang w:eastAsia="zh-CN"/>
        </w:rPr>
        <w:t>4</w:t>
      </w:r>
      <w:r w:rsidRPr="008B6852">
        <w:rPr>
          <w:rFonts w:ascii="Times" w:eastAsia="SimSun" w:hAnsi="Times"/>
          <w:i/>
          <w:iCs/>
          <w:lang w:eastAsia="x-none"/>
        </w:rPr>
        <w:t>-r1</w:t>
      </w:r>
      <w:r w:rsidRPr="008B6852">
        <w:rPr>
          <w:rFonts w:ascii="Times" w:eastAsia="SimSun" w:hAnsi="Times" w:hint="eastAsia"/>
          <w:i/>
          <w:iCs/>
          <w:lang w:eastAsia="zh-CN"/>
        </w:rPr>
        <w:t xml:space="preserve">8 </w:t>
      </w:r>
      <w:r w:rsidRPr="008B6852">
        <w:rPr>
          <w:rFonts w:ascii="Times" w:eastAsia="SimSun" w:hAnsi="Times"/>
          <w:lang w:eastAsia="x-none"/>
        </w:rPr>
        <w:t xml:space="preserve">in </w:t>
      </w:r>
      <w:proofErr w:type="spellStart"/>
      <w:r w:rsidRPr="008B6852">
        <w:rPr>
          <w:rFonts w:ascii="Times" w:eastAsia="SimSun" w:hAnsi="Times"/>
          <w:i/>
          <w:iCs/>
          <w:lang w:eastAsia="x-none"/>
        </w:rPr>
        <w:t>ServingCellConfig</w:t>
      </w:r>
      <w:proofErr w:type="spellEnd"/>
      <w:r w:rsidRPr="008B6852">
        <w:rPr>
          <w:rFonts w:ascii="Times" w:eastAsia="SimSun" w:hAnsi="Times" w:hint="eastAsia"/>
          <w:i/>
          <w:iCs/>
          <w:lang w:eastAsia="zh-CN"/>
        </w:rPr>
        <w:t xml:space="preserve"> </w:t>
      </w:r>
      <w:r w:rsidRPr="008B6852">
        <w:rPr>
          <w:rFonts w:ascii="Times" w:eastAsia="SimSun" w:hAnsi="Times"/>
          <w:lang w:eastAsia="sv-SE"/>
        </w:rPr>
        <w:t xml:space="preserve">around which the UE shall do rate matching </w:t>
      </w:r>
      <w:r w:rsidRPr="008B6852">
        <w:rPr>
          <w:rFonts w:ascii="Times" w:eastAsia="SimSun" w:hAnsi="Times" w:hint="eastAsia"/>
          <w:lang w:eastAsia="zh-CN"/>
        </w:rPr>
        <w:t xml:space="preserve">for </w:t>
      </w:r>
      <w:r w:rsidRPr="008B6852">
        <w:rPr>
          <w:rFonts w:ascii="Times" w:eastAsia="SimSun" w:hAnsi="Times"/>
          <w:lang w:eastAsia="x-none"/>
        </w:rPr>
        <w:t>PDSCH scheduled by PDCCH with CRC scrambled by C-RNTI, MCS-C-RNTI, CS-RNTI, or PDSCHs with SPS</w:t>
      </w:r>
      <w:r w:rsidRPr="008B6852">
        <w:rPr>
          <w:rFonts w:ascii="Times" w:eastAsia="SimSun" w:hAnsi="Times" w:hint="eastAsia"/>
          <w:lang w:eastAsia="zh-CN"/>
        </w:rPr>
        <w:t xml:space="preserve">. </w:t>
      </w:r>
    </w:p>
    <w:p w14:paraId="200C1FD0" w14:textId="77777777" w:rsidR="001E110B" w:rsidRPr="008B6852" w:rsidRDefault="001E110B" w:rsidP="001E110B">
      <w:pPr>
        <w:widowControl w:val="0"/>
        <w:numPr>
          <w:ilvl w:val="2"/>
          <w:numId w:val="48"/>
        </w:numPr>
        <w:tabs>
          <w:tab w:val="left" w:pos="840"/>
        </w:tabs>
        <w:spacing w:before="120"/>
        <w:jc w:val="both"/>
        <w:rPr>
          <w:rFonts w:ascii="Times" w:eastAsia="Batang" w:hAnsi="Times"/>
          <w:iCs/>
          <w:szCs w:val="24"/>
          <w:lang w:eastAsia="en-US"/>
        </w:rPr>
      </w:pPr>
      <w:r w:rsidRPr="008B6852">
        <w:rPr>
          <w:rFonts w:ascii="Times" w:eastAsia="Batang" w:hAnsi="Times"/>
          <w:szCs w:val="24"/>
          <w:lang w:eastAsia="en-US"/>
        </w:rPr>
        <w:t xml:space="preserve">The network does not configure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8 </w:t>
      </w:r>
      <w:r w:rsidRPr="008B6852">
        <w:rPr>
          <w:rFonts w:ascii="Times" w:eastAsia="Batang" w:hAnsi="Times" w:hint="eastAsia"/>
          <w:szCs w:val="24"/>
          <w:lang w:eastAsia="en-US"/>
        </w:rPr>
        <w:t xml:space="preserve">and any of </w:t>
      </w:r>
      <w:proofErr w:type="spellStart"/>
      <w:r w:rsidRPr="008B6852">
        <w:rPr>
          <w:rFonts w:ascii="Times" w:eastAsia="Batang" w:hAnsi="Times"/>
          <w:i/>
          <w:iCs/>
          <w:szCs w:val="24"/>
          <w:lang w:eastAsia="en-US"/>
        </w:rPr>
        <w:t>lte</w:t>
      </w:r>
      <w:proofErr w:type="spellEnd"/>
      <w:r w:rsidRPr="008B6852">
        <w:rPr>
          <w:rFonts w:ascii="Times" w:eastAsia="Batang" w:hAnsi="Times"/>
          <w:i/>
          <w:iCs/>
          <w:szCs w:val="24"/>
          <w:lang w:eastAsia="en-US"/>
        </w:rPr>
        <w:t>-CRS-</w:t>
      </w:r>
      <w:proofErr w:type="spellStart"/>
      <w:r w:rsidRPr="008B6852">
        <w:rPr>
          <w:rFonts w:ascii="Times" w:eastAsia="Batang" w:hAnsi="Times"/>
          <w:i/>
          <w:iCs/>
          <w:szCs w:val="24"/>
          <w:lang w:eastAsia="en-US"/>
        </w:rPr>
        <w:t>ToMatchAround</w:t>
      </w:r>
      <w:proofErr w:type="spellEnd"/>
      <w:r w:rsidRPr="008B6852">
        <w:rPr>
          <w:rFonts w:ascii="Times" w:eastAsia="Batang" w:hAnsi="Times" w:hint="eastAsia"/>
          <w:i/>
          <w:iC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1</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hint="eastAsia"/>
          <w:szCs w:val="24"/>
          <w:lang w:eastAsia="en-US"/>
        </w:rPr>
        <w:t xml:space="preserve">and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2</w:t>
      </w:r>
      <w:r w:rsidRPr="008B6852">
        <w:rPr>
          <w:rFonts w:ascii="Times" w:eastAsia="Batang" w:hAnsi="Times"/>
          <w:i/>
          <w:iCs/>
          <w:szCs w:val="24"/>
          <w:lang w:eastAsia="en-US"/>
        </w:rPr>
        <w:t>-r1</w:t>
      </w:r>
      <w:r w:rsidRPr="008B6852">
        <w:rPr>
          <w:rFonts w:ascii="Times" w:eastAsia="Batang" w:hAnsi="Times" w:hint="eastAsia"/>
          <w:i/>
          <w:iCs/>
          <w:szCs w:val="24"/>
          <w:lang w:eastAsia="en-US"/>
        </w:rPr>
        <w:t xml:space="preserve">6 </w:t>
      </w:r>
      <w:r w:rsidRPr="008B6852">
        <w:rPr>
          <w:rFonts w:ascii="Times" w:eastAsia="Batang" w:hAnsi="Times"/>
          <w:szCs w:val="24"/>
          <w:lang w:eastAsia="en-US"/>
        </w:rPr>
        <w:t>simultaneously</w:t>
      </w:r>
      <w:r w:rsidRPr="008B6852">
        <w:rPr>
          <w:rFonts w:ascii="Times" w:eastAsia="Batang" w:hAnsi="Times" w:hint="eastAsia"/>
          <w:szCs w:val="24"/>
          <w:lang w:eastAsia="en-US"/>
        </w:rPr>
        <w:t xml:space="preserve">.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configured if </w:t>
      </w:r>
      <w:r w:rsidRPr="008B6852">
        <w:rPr>
          <w:rFonts w:ascii="Times" w:eastAsia="Batang" w:hAnsi="Times"/>
          <w:i/>
          <w:iCs/>
          <w:szCs w:val="24"/>
          <w:lang w:eastAsia="en-US"/>
        </w:rPr>
        <w:t>lte-CRS-PatternList3-r1</w:t>
      </w:r>
      <w:r w:rsidRPr="008B6852">
        <w:rPr>
          <w:rFonts w:ascii="Times" w:eastAsia="Batang" w:hAnsi="Times" w:hint="eastAsia"/>
          <w:i/>
          <w:iCs/>
          <w:color w:val="000000"/>
          <w:szCs w:val="24"/>
          <w:lang w:eastAsia="en-US"/>
        </w:rPr>
        <w:t xml:space="preserve">8 </w:t>
      </w:r>
      <w:r w:rsidRPr="008B6852">
        <w:rPr>
          <w:rFonts w:ascii="Times" w:eastAsia="Batang" w:hAnsi="Times"/>
          <w:szCs w:val="24"/>
          <w:lang w:eastAsia="en-US"/>
        </w:rPr>
        <w:t xml:space="preserve">is configured in </w:t>
      </w:r>
      <w:proofErr w:type="spellStart"/>
      <w:r w:rsidRPr="008B6852">
        <w:rPr>
          <w:rFonts w:ascii="Times" w:eastAsia="Batang" w:hAnsi="Times"/>
          <w:i/>
          <w:iCs/>
          <w:szCs w:val="24"/>
          <w:lang w:eastAsia="en-US"/>
        </w:rPr>
        <w:t>ServingCellConfig</w:t>
      </w:r>
      <w:proofErr w:type="spellEnd"/>
      <w:r w:rsidRPr="008B6852">
        <w:rPr>
          <w:rFonts w:ascii="Times" w:eastAsia="Batang" w:hAnsi="Times" w:hint="eastAsia"/>
          <w:i/>
          <w:iCs/>
          <w:szCs w:val="24"/>
          <w:lang w:eastAsia="en-US"/>
        </w:rPr>
        <w:t xml:space="preserve">. </w:t>
      </w:r>
    </w:p>
    <w:p w14:paraId="0C2D43E9" w14:textId="77777777" w:rsidR="001E110B" w:rsidRPr="008B6852" w:rsidRDefault="001E110B" w:rsidP="001E110B">
      <w:pPr>
        <w:widowControl w:val="0"/>
        <w:numPr>
          <w:ilvl w:val="2"/>
          <w:numId w:val="48"/>
        </w:numPr>
        <w:tabs>
          <w:tab w:val="left" w:pos="840"/>
        </w:tabs>
        <w:spacing w:before="120"/>
        <w:jc w:val="both"/>
        <w:rPr>
          <w:rFonts w:ascii="Times" w:eastAsia="Batang" w:hAnsi="Times"/>
          <w:iCs/>
          <w:szCs w:val="24"/>
          <w:lang w:eastAsia="en-US"/>
        </w:rPr>
      </w:pPr>
      <w:r w:rsidRPr="008B6852">
        <w:rPr>
          <w:rFonts w:ascii="Times" w:eastAsia="Batang" w:hAnsi="Times"/>
          <w:szCs w:val="24"/>
          <w:lang w:eastAsia="en-US"/>
        </w:rPr>
        <w:t xml:space="preserve">For case when UE is not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Cs/>
          <w:szCs w:val="24"/>
          <w:lang w:eastAsia="en-US"/>
        </w:rPr>
        <w:t xml:space="preserve">, </w:t>
      </w:r>
      <w:r w:rsidRPr="008B6852">
        <w:rPr>
          <w:rFonts w:ascii="Times" w:eastAsia="Batang" w:hAnsi="Times"/>
          <w:szCs w:val="24"/>
          <w:lang w:eastAsia="en-US"/>
        </w:rPr>
        <w:t xml:space="preserve">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3F92F0DA" w14:textId="77777777" w:rsidR="001E110B" w:rsidRPr="008B6852" w:rsidRDefault="001E110B" w:rsidP="001E110B">
      <w:pPr>
        <w:widowControl w:val="0"/>
        <w:numPr>
          <w:ilvl w:val="2"/>
          <w:numId w:val="48"/>
        </w:numPr>
        <w:tabs>
          <w:tab w:val="left" w:pos="840"/>
        </w:tabs>
        <w:spacing w:before="120"/>
        <w:jc w:val="both"/>
        <w:rPr>
          <w:rFonts w:ascii="Times" w:eastAsia="Batang" w:hAnsi="Times"/>
          <w:iCs/>
          <w:szCs w:val="24"/>
          <w:lang w:eastAsia="en-US"/>
        </w:rPr>
      </w:pPr>
      <w:r w:rsidRPr="008B6852">
        <w:rPr>
          <w:rFonts w:ascii="Times" w:eastAsia="Batang" w:hAnsi="Times"/>
          <w:szCs w:val="24"/>
          <w:lang w:eastAsia="en-US"/>
        </w:rPr>
        <w:t xml:space="preserve">For case when UE is configured with </w:t>
      </w:r>
      <w:r w:rsidRPr="008B6852">
        <w:rPr>
          <w:rFonts w:ascii="Times" w:eastAsia="Batang" w:hAnsi="Times"/>
          <w:strike/>
          <w:color w:val="FF0000"/>
          <w:szCs w:val="24"/>
          <w:lang w:eastAsia="en-US"/>
        </w:rPr>
        <w:t xml:space="preserve">two CORESET pools </w:t>
      </w:r>
      <w:r w:rsidRPr="008B6852">
        <w:rPr>
          <w:rFonts w:ascii="Times" w:eastAsia="Batang" w:hAnsi="Times"/>
          <w:color w:val="FF0000"/>
          <w:szCs w:val="24"/>
          <w:u w:val="single"/>
          <w:lang w:eastAsia="en-US"/>
        </w:rPr>
        <w:t xml:space="preserve">two different values of </w:t>
      </w:r>
      <w:proofErr w:type="spellStart"/>
      <w:r w:rsidRPr="008B6852">
        <w:rPr>
          <w:rFonts w:ascii="Times" w:eastAsia="Batang" w:hAnsi="Times"/>
          <w:i/>
          <w:color w:val="FF0000"/>
          <w:szCs w:val="24"/>
          <w:u w:val="single"/>
          <w:lang w:eastAsia="en-US"/>
        </w:rPr>
        <w:t>coresetPoolIndex</w:t>
      </w:r>
      <w:proofErr w:type="spellEnd"/>
      <w:r w:rsidRPr="008B6852">
        <w:rPr>
          <w:rFonts w:ascii="Times" w:eastAsia="Batang" w:hAnsi="Times"/>
          <w:color w:val="FF0000"/>
          <w:szCs w:val="24"/>
          <w:u w:val="single"/>
          <w:lang w:eastAsia="en-US"/>
        </w:rPr>
        <w:t xml:space="preserve"> in </w:t>
      </w:r>
      <w:proofErr w:type="spellStart"/>
      <w:r w:rsidRPr="008B6852">
        <w:rPr>
          <w:rFonts w:ascii="Times" w:eastAsia="Batang" w:hAnsi="Times"/>
          <w:i/>
          <w:color w:val="FF0000"/>
          <w:szCs w:val="24"/>
          <w:u w:val="single"/>
          <w:lang w:eastAsia="en-US"/>
        </w:rPr>
        <w:t>ControlResourceSet</w:t>
      </w:r>
      <w:proofErr w:type="spellEnd"/>
      <w:r w:rsidRPr="008B6852">
        <w:rPr>
          <w:rFonts w:ascii="Times" w:eastAsia="Batang" w:hAnsi="Times"/>
          <w:szCs w:val="24"/>
          <w:lang w:eastAsia="en-US"/>
        </w:rPr>
        <w:t xml:space="preserve">, and configured with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p>
    <w:p w14:paraId="032E9F4F" w14:textId="77777777" w:rsidR="001E110B" w:rsidRPr="008B6852" w:rsidRDefault="001E110B" w:rsidP="001E110B">
      <w:pPr>
        <w:widowControl w:val="0"/>
        <w:numPr>
          <w:ilvl w:val="3"/>
          <w:numId w:val="48"/>
        </w:numPr>
        <w:tabs>
          <w:tab w:val="left" w:pos="1260"/>
        </w:tabs>
        <w:spacing w:before="120"/>
        <w:jc w:val="both"/>
        <w:rPr>
          <w:rFonts w:ascii="Times" w:eastAsia="Batang" w:hAnsi="Times"/>
          <w:iCs/>
          <w:szCs w:val="24"/>
          <w:lang w:eastAsia="en-US"/>
        </w:rPr>
      </w:pPr>
      <w:r w:rsidRPr="008B6852">
        <w:rPr>
          <w:rFonts w:ascii="Times" w:eastAsia="Batang" w:hAnsi="Times"/>
          <w:szCs w:val="24"/>
          <w:lang w:eastAsia="en-US"/>
        </w:rPr>
        <w:t xml:space="preserve">If UE is configured with </w:t>
      </w:r>
      <w:proofErr w:type="spellStart"/>
      <w:r w:rsidRPr="008B6852">
        <w:rPr>
          <w:rFonts w:ascii="Times" w:eastAsia="Batang" w:hAnsi="Times"/>
          <w:i/>
          <w:iCs/>
          <w:szCs w:val="24"/>
          <w:lang w:eastAsia="en-US"/>
        </w:rPr>
        <w:t>crs-RateMatch-PerCoresetPoolIndex</w:t>
      </w:r>
      <w:proofErr w:type="spellEnd"/>
      <w:r w:rsidRPr="008B6852">
        <w:rPr>
          <w:rFonts w:ascii="Times" w:eastAsia="Batang" w:hAnsi="Times"/>
          <w:szCs w:val="24"/>
          <w:lang w:eastAsia="en-US"/>
        </w:rPr>
        <w:t xml:space="preserve">,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3</w:t>
      </w:r>
      <w:r w:rsidRPr="008B6852">
        <w:rPr>
          <w:rFonts w:ascii="Times" w:eastAsia="Batang" w:hAnsi="Times"/>
          <w:i/>
          <w:iCs/>
          <w:szCs w:val="24"/>
          <w:lang w:eastAsia="en-US"/>
        </w:rPr>
        <w:t>-r1</w:t>
      </w:r>
      <w:r w:rsidRPr="008B6852">
        <w:rPr>
          <w:rFonts w:ascii="Times" w:eastAsia="Batang" w:hAnsi="Times" w:hint="eastAsia"/>
          <w:i/>
          <w:iCs/>
          <w:szCs w:val="24"/>
          <w:lang w:eastAsia="en-US"/>
        </w:rPr>
        <w:t>8</w:t>
      </w:r>
      <w:r w:rsidRPr="008B6852">
        <w:rPr>
          <w:rFonts w:ascii="Times" w:eastAsia="Batang" w:hAnsi="Times"/>
          <w:szCs w:val="24"/>
          <w:lang w:eastAsia="en-US"/>
        </w:rPr>
        <w:t xml:space="preserve"> 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‘0’, and </w:t>
      </w:r>
      <w:r w:rsidRPr="008B6852">
        <w:rPr>
          <w:rFonts w:ascii="Times" w:eastAsia="Batang" w:hAnsi="Times"/>
          <w:i/>
          <w:iCs/>
          <w:szCs w:val="24"/>
          <w:lang w:eastAsia="en-US"/>
        </w:rPr>
        <w:t>lte-CRS-PatternList4-r1</w:t>
      </w:r>
      <w:r w:rsidRPr="008B6852">
        <w:rPr>
          <w:rFonts w:ascii="Times" w:eastAsia="Batang" w:hAnsi="Times" w:hint="eastAsia"/>
          <w:i/>
          <w:iCs/>
          <w:szCs w:val="24"/>
          <w:lang w:eastAsia="en-US"/>
        </w:rPr>
        <w:t>8</w:t>
      </w:r>
      <w:r w:rsidRPr="008B6852">
        <w:rPr>
          <w:rFonts w:ascii="Times" w:eastAsia="Batang" w:hAnsi="Times"/>
          <w:i/>
          <w:iCs/>
          <w:szCs w:val="24"/>
          <w:lang w:eastAsia="en-US"/>
        </w:rPr>
        <w:t xml:space="preserve"> </w:t>
      </w:r>
      <w:r w:rsidRPr="008B6852">
        <w:rPr>
          <w:rFonts w:ascii="Times" w:eastAsia="Batang" w:hAnsi="Times"/>
          <w:szCs w:val="24"/>
          <w:lang w:eastAsia="en-US"/>
        </w:rPr>
        <w:t xml:space="preserve">is applied if the PDSCH is associated with </w:t>
      </w:r>
      <w:proofErr w:type="spellStart"/>
      <w:r w:rsidRPr="008B6852">
        <w:rPr>
          <w:rFonts w:ascii="Times" w:eastAsia="Batang" w:hAnsi="Times"/>
          <w:szCs w:val="24"/>
          <w:lang w:eastAsia="en-US"/>
        </w:rPr>
        <w:t>c</w:t>
      </w:r>
      <w:r w:rsidRPr="008B6852">
        <w:rPr>
          <w:rFonts w:ascii="Times" w:eastAsia="Batang" w:hAnsi="Times"/>
          <w:i/>
          <w:iCs/>
          <w:szCs w:val="24"/>
          <w:lang w:eastAsia="en-US"/>
        </w:rPr>
        <w:t>oresetPoolIndex</w:t>
      </w:r>
      <w:proofErr w:type="spellEnd"/>
      <w:r w:rsidRPr="008B6852">
        <w:rPr>
          <w:rFonts w:ascii="Times" w:eastAsia="Batang" w:hAnsi="Times"/>
          <w:szCs w:val="24"/>
          <w:lang w:eastAsia="en-US"/>
        </w:rPr>
        <w:t xml:space="preserve"> set to ‘1’</w:t>
      </w:r>
    </w:p>
    <w:p w14:paraId="2EA25172" w14:textId="77777777" w:rsidR="001E110B" w:rsidRPr="008B6852" w:rsidRDefault="001E110B" w:rsidP="001E110B">
      <w:pPr>
        <w:widowControl w:val="0"/>
        <w:numPr>
          <w:ilvl w:val="3"/>
          <w:numId w:val="48"/>
        </w:numPr>
        <w:tabs>
          <w:tab w:val="left" w:pos="1260"/>
        </w:tabs>
        <w:spacing w:before="120"/>
        <w:jc w:val="both"/>
        <w:rPr>
          <w:rFonts w:ascii="Times" w:eastAsia="Batang" w:hAnsi="Times"/>
          <w:iCs/>
          <w:szCs w:val="24"/>
          <w:lang w:eastAsia="en-US"/>
        </w:rPr>
      </w:pPr>
      <w:r w:rsidRPr="008B6852">
        <w:rPr>
          <w:rFonts w:ascii="Times" w:eastAsia="Batang" w:hAnsi="Times"/>
          <w:szCs w:val="24"/>
          <w:lang w:eastAsia="en-US"/>
        </w:rPr>
        <w:t xml:space="preserve">Otherwise, both </w:t>
      </w:r>
      <w:r w:rsidRPr="008B6852">
        <w:rPr>
          <w:rFonts w:ascii="Times" w:eastAsia="Batang" w:hAnsi="Times"/>
          <w:i/>
          <w:iCs/>
          <w:szCs w:val="24"/>
          <w:lang w:eastAsia="en-US"/>
        </w:rPr>
        <w:t>lte-CRS-PatternList3-r18</w:t>
      </w:r>
      <w:r w:rsidRPr="008B6852">
        <w:rPr>
          <w:rFonts w:ascii="Times" w:eastAsia="Batang" w:hAnsi="Times"/>
          <w:szCs w:val="24"/>
          <w:lang w:eastAsia="en-US"/>
        </w:rPr>
        <w:t xml:space="preserve"> and </w:t>
      </w:r>
      <w:r w:rsidRPr="008B6852">
        <w:rPr>
          <w:rFonts w:ascii="Times" w:eastAsia="Batang" w:hAnsi="Times"/>
          <w:i/>
          <w:iCs/>
          <w:szCs w:val="24"/>
          <w:lang w:eastAsia="en-US"/>
        </w:rPr>
        <w:t>lte-CRS-PatternList4-r18</w:t>
      </w:r>
      <w:r w:rsidRPr="008B6852">
        <w:rPr>
          <w:rFonts w:ascii="Times" w:eastAsia="Batang" w:hAnsi="Times"/>
          <w:szCs w:val="24"/>
          <w:lang w:eastAsia="en-US"/>
        </w:rPr>
        <w:t xml:space="preserve"> are applied.</w:t>
      </w:r>
    </w:p>
    <w:p w14:paraId="241B61A7" w14:textId="77777777" w:rsidR="001E110B" w:rsidRPr="008B6852" w:rsidRDefault="001E110B" w:rsidP="001E110B">
      <w:pPr>
        <w:widowControl w:val="0"/>
        <w:numPr>
          <w:ilvl w:val="2"/>
          <w:numId w:val="48"/>
        </w:numPr>
        <w:tabs>
          <w:tab w:val="left" w:pos="840"/>
        </w:tabs>
        <w:spacing w:before="120"/>
        <w:jc w:val="both"/>
        <w:rPr>
          <w:rFonts w:ascii="Times" w:eastAsia="Batang" w:hAnsi="Times"/>
          <w:b/>
          <w:bCs/>
          <w:szCs w:val="24"/>
          <w:lang w:eastAsia="en-US"/>
        </w:rPr>
      </w:pPr>
      <w:r w:rsidRPr="008B6852">
        <w:rPr>
          <w:rFonts w:ascii="Times" w:eastAsia="Batang" w:hAnsi="Times" w:hint="eastAsia"/>
          <w:szCs w:val="24"/>
          <w:lang w:eastAsia="en-US"/>
        </w:rPr>
        <w:t xml:space="preserve">The legacy configuration rule in TS 38.331 is applied in Rel-18 DSS, i.e., </w:t>
      </w:r>
    </w:p>
    <w:p w14:paraId="497E08FA" w14:textId="77777777" w:rsidR="001E110B" w:rsidRPr="008B6852" w:rsidRDefault="001E110B" w:rsidP="001E110B">
      <w:pPr>
        <w:widowControl w:val="0"/>
        <w:numPr>
          <w:ilvl w:val="3"/>
          <w:numId w:val="48"/>
        </w:numPr>
        <w:tabs>
          <w:tab w:val="left" w:pos="840"/>
        </w:tabs>
        <w:spacing w:before="120"/>
        <w:jc w:val="both"/>
        <w:rPr>
          <w:rFonts w:ascii="Times" w:eastAsia="Batang" w:hAnsi="Times"/>
          <w:b/>
          <w:bCs/>
          <w:szCs w:val="24"/>
          <w:lang w:eastAsia="en-US"/>
        </w:rPr>
      </w:pPr>
      <w:r w:rsidRPr="008B6852">
        <w:rPr>
          <w:rFonts w:ascii="Times" w:eastAsia="Batang" w:hAnsi="Times"/>
          <w:iCs/>
          <w:szCs w:val="24"/>
          <w:lang w:eastAsia="en-US"/>
        </w:rPr>
        <w:t xml:space="preserve">“The first LTE CRS pattern in </w:t>
      </w:r>
      <w:r w:rsidRPr="008B6852">
        <w:rPr>
          <w:rFonts w:ascii="Times" w:eastAsia="Batang" w:hAnsi="Times"/>
          <w:i/>
          <w:iCs/>
          <w:szCs w:val="24"/>
          <w:lang w:eastAsia="en-US"/>
        </w:rPr>
        <w:t>lte-CRS-PatternList</w:t>
      </w:r>
      <w:r w:rsidRPr="008B6852">
        <w:rPr>
          <w:rFonts w:ascii="Times" w:eastAsia="Batang" w:hAnsi="Times" w:hint="eastAsia"/>
          <w:i/>
          <w:iCs/>
          <w:szCs w:val="24"/>
          <w:lang w:eastAsia="en-US"/>
        </w:rPr>
        <w:t xml:space="preserve">4 </w:t>
      </w:r>
      <w:r w:rsidRPr="008B6852">
        <w:rPr>
          <w:rFonts w:ascii="Times" w:eastAsia="Batang" w:hAnsi="Times"/>
          <w:iCs/>
          <w:szCs w:val="24"/>
          <w:lang w:eastAsia="en-US"/>
        </w:rPr>
        <w:t xml:space="preserve">shall be fully overlapping in frequency with the first LTE CRS pattern in </w:t>
      </w:r>
      <w:r w:rsidRPr="008B6852">
        <w:rPr>
          <w:rFonts w:ascii="Times" w:eastAsia="Batang" w:hAnsi="Times"/>
          <w:i/>
          <w:szCs w:val="24"/>
          <w:lang w:eastAsia="en-US"/>
        </w:rPr>
        <w:t>lte-CRS-PatternList</w:t>
      </w:r>
      <w:r w:rsidRPr="008B6852">
        <w:rPr>
          <w:rFonts w:ascii="Times" w:eastAsia="Batang" w:hAnsi="Times" w:hint="eastAsia"/>
          <w:iCs/>
          <w:szCs w:val="24"/>
          <w:lang w:eastAsia="en-US"/>
        </w:rPr>
        <w:t>3</w:t>
      </w:r>
      <w:r w:rsidRPr="008B6852">
        <w:rPr>
          <w:rFonts w:ascii="Times" w:eastAsia="Batang" w:hAnsi="Times"/>
          <w:iCs/>
          <w:szCs w:val="24"/>
          <w:lang w:eastAsia="en-US"/>
        </w:rPr>
        <w:t xml:space="preserve">, </w:t>
      </w:r>
      <w:proofErr w:type="gramStart"/>
      <w:r w:rsidRPr="008B6852">
        <w:rPr>
          <w:rFonts w:ascii="Times" w:eastAsia="Batang" w:hAnsi="Times"/>
          <w:iCs/>
          <w:szCs w:val="24"/>
          <w:lang w:eastAsia="en-US"/>
        </w:rPr>
        <w:t>The</w:t>
      </w:r>
      <w:proofErr w:type="gramEnd"/>
      <w:r w:rsidRPr="008B6852">
        <w:rPr>
          <w:rFonts w:ascii="Times" w:eastAsia="Batang" w:hAnsi="Times"/>
          <w:iCs/>
          <w:szCs w:val="24"/>
          <w:lang w:eastAsia="en-US"/>
        </w:rPr>
        <w:t xml:space="preserve"> second LTE CRS pattern in this list shall be fully overlapping in frequency with the second LTE CRS pattern in lte-CRS-PatternList</w:t>
      </w:r>
      <w:r w:rsidRPr="008B6852">
        <w:rPr>
          <w:rFonts w:ascii="Times" w:eastAsia="Batang" w:hAnsi="Times"/>
          <w:iCs/>
          <w:color w:val="FF0000"/>
          <w:szCs w:val="24"/>
          <w:u w:val="single"/>
          <w:lang w:eastAsia="en-US"/>
        </w:rPr>
        <w:t>3</w:t>
      </w:r>
      <w:r w:rsidRPr="008B6852">
        <w:rPr>
          <w:rFonts w:ascii="Times" w:eastAsia="Batang" w:hAnsi="Times"/>
          <w:iCs/>
          <w:strike/>
          <w:color w:val="FF0000"/>
          <w:szCs w:val="24"/>
          <w:lang w:eastAsia="en-US"/>
        </w:rPr>
        <w:t>1</w:t>
      </w:r>
      <w:r w:rsidRPr="008B6852">
        <w:rPr>
          <w:rFonts w:ascii="Times" w:eastAsia="Batang" w:hAnsi="Times"/>
          <w:iCs/>
          <w:szCs w:val="24"/>
          <w:lang w:eastAsia="en-US"/>
        </w:rPr>
        <w:t>, and so on.”</w:t>
      </w:r>
    </w:p>
    <w:p w14:paraId="032B3956" w14:textId="77777777" w:rsidR="001E110B" w:rsidRPr="008B6852" w:rsidRDefault="001E110B" w:rsidP="001E110B">
      <w:pPr>
        <w:spacing w:before="120"/>
        <w:rPr>
          <w:rFonts w:ascii="Times" w:eastAsia="Batang" w:hAnsi="Times"/>
          <w:b/>
          <w:szCs w:val="24"/>
          <w:highlight w:val="green"/>
          <w:lang w:eastAsia="en-US"/>
        </w:rPr>
      </w:pPr>
      <w:r w:rsidRPr="008B6852">
        <w:rPr>
          <w:rFonts w:ascii="Times" w:eastAsia="Batang" w:hAnsi="Times"/>
          <w:b/>
          <w:szCs w:val="24"/>
          <w:highlight w:val="green"/>
          <w:lang w:eastAsia="en-US"/>
        </w:rPr>
        <w:t>Agreement</w:t>
      </w:r>
      <w:r w:rsidRPr="008B6852">
        <w:rPr>
          <w:rFonts w:ascii="Times" w:eastAsia="Batang" w:hAnsi="Times" w:hint="eastAsia"/>
          <w:b/>
          <w:szCs w:val="24"/>
          <w:highlight w:val="green"/>
          <w:lang w:eastAsia="en-US"/>
        </w:rPr>
        <w:t xml:space="preserve"> </w:t>
      </w:r>
    </w:p>
    <w:p w14:paraId="2C435BE7" w14:textId="77777777" w:rsidR="001E110B" w:rsidRPr="008B6852" w:rsidRDefault="001E110B" w:rsidP="001E110B">
      <w:pPr>
        <w:widowControl w:val="0"/>
        <w:numPr>
          <w:ilvl w:val="0"/>
          <w:numId w:val="49"/>
        </w:numPr>
        <w:snapToGrid w:val="0"/>
        <w:spacing w:before="120" w:after="120" w:line="276" w:lineRule="auto"/>
        <w:jc w:val="both"/>
        <w:rPr>
          <w:rFonts w:ascii="Times" w:eastAsia="Batang" w:hAnsi="Times"/>
          <w:szCs w:val="24"/>
        </w:rPr>
      </w:pPr>
      <w:r w:rsidRPr="008B6852">
        <w:rPr>
          <w:rFonts w:ascii="Times" w:eastAsia="Batang" w:hAnsi="Times"/>
          <w:szCs w:val="24"/>
        </w:rPr>
        <w:t xml:space="preserve">Introduce </w:t>
      </w:r>
      <w:r w:rsidRPr="008B6852">
        <w:rPr>
          <w:rFonts w:ascii="Times" w:eastAsia="Batang" w:hAnsi="Times"/>
          <w:szCs w:val="24"/>
          <w:lang w:eastAsia="x-none"/>
        </w:rPr>
        <w:t>new UE 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for support of </w:t>
      </w:r>
      <w:r w:rsidRPr="008B6852">
        <w:rPr>
          <w:rFonts w:ascii="Times" w:eastAsia="Batang" w:hAnsi="Times" w:hint="eastAsia"/>
          <w:szCs w:val="24"/>
          <w:lang w:eastAsia="zh-CN"/>
        </w:rPr>
        <w:t xml:space="preserve">two </w:t>
      </w:r>
      <w:r w:rsidRPr="008B6852">
        <w:rPr>
          <w:rFonts w:ascii="Times" w:eastAsia="Batang" w:hAnsi="Times"/>
          <w:szCs w:val="24"/>
          <w:lang w:eastAsia="zh-CN"/>
        </w:rPr>
        <w:t>overlapping LTE CRS</w:t>
      </w:r>
      <w:r w:rsidRPr="008B6852">
        <w:rPr>
          <w:rFonts w:ascii="Times" w:eastAsia="Batang" w:hAnsi="Times" w:hint="eastAsia"/>
          <w:szCs w:val="24"/>
          <w:lang w:eastAsia="zh-CN"/>
        </w:rPr>
        <w:t xml:space="preserve"> </w:t>
      </w:r>
      <w:r w:rsidRPr="008B6852">
        <w:rPr>
          <w:rFonts w:ascii="Times" w:eastAsia="Batang" w:hAnsi="Times"/>
          <w:szCs w:val="24"/>
          <w:lang w:eastAsia="zh-CN"/>
        </w:rPr>
        <w:t>patterns</w:t>
      </w:r>
      <w:r w:rsidRPr="008B6852">
        <w:rPr>
          <w:rFonts w:ascii="Times" w:eastAsia="Batang" w:hAnsi="Times" w:hint="eastAsia"/>
          <w:szCs w:val="24"/>
          <w:lang w:eastAsia="zh-CN"/>
        </w:rPr>
        <w:t xml:space="preserve"> </w:t>
      </w:r>
      <w:r w:rsidRPr="008B6852">
        <w:rPr>
          <w:rFonts w:ascii="Times" w:eastAsia="Batang" w:hAnsi="Times" w:hint="eastAsia"/>
          <w:color w:val="FF0000"/>
          <w:szCs w:val="24"/>
          <w:lang w:eastAsia="zh-CN"/>
        </w:rPr>
        <w:t xml:space="preserve">in Rel-18 DSS </w:t>
      </w:r>
      <w:r w:rsidRPr="008B6852">
        <w:rPr>
          <w:rFonts w:ascii="Times" w:eastAsia="SimSun" w:hAnsi="Times" w:hint="eastAsia"/>
          <w:strike/>
          <w:color w:val="FF0000"/>
          <w:lang w:eastAsia="zh-CN"/>
        </w:rPr>
        <w:t>i</w:t>
      </w:r>
      <w:r w:rsidRPr="008B6852">
        <w:rPr>
          <w:rFonts w:ascii="Times" w:eastAsia="SimSun" w:hAnsi="Times"/>
          <w:strike/>
          <w:color w:val="FF0000"/>
          <w:lang w:eastAsia="x-none"/>
        </w:rPr>
        <w:t xml:space="preserve">f the UE is </w:t>
      </w:r>
      <w:r w:rsidRPr="008B6852">
        <w:rPr>
          <w:rFonts w:ascii="Times" w:eastAsia="SimSun" w:hAnsi="Times" w:hint="eastAsia"/>
          <w:strike/>
          <w:color w:val="FF0000"/>
          <w:lang w:eastAsia="zh-CN"/>
        </w:rPr>
        <w:t xml:space="preserve">NOT </w:t>
      </w:r>
      <w:r w:rsidRPr="008B6852">
        <w:rPr>
          <w:rFonts w:ascii="Times" w:eastAsia="SimSun" w:hAnsi="Times"/>
          <w:strike/>
          <w:color w:val="FF0000"/>
          <w:lang w:eastAsia="x-none"/>
        </w:rPr>
        <w:t xml:space="preserve">configured by higher layer parameter </w:t>
      </w:r>
      <w:r w:rsidRPr="008B6852">
        <w:rPr>
          <w:rFonts w:ascii="Times" w:eastAsia="SimSun" w:hAnsi="Times"/>
          <w:i/>
          <w:iCs/>
          <w:strike/>
          <w:color w:val="FF0000"/>
          <w:lang w:eastAsia="x-none"/>
        </w:rPr>
        <w:t>PDCCH-Config</w:t>
      </w:r>
      <w:r w:rsidRPr="008B6852">
        <w:rPr>
          <w:rFonts w:ascii="Times" w:eastAsia="SimSun" w:hAnsi="Times"/>
          <w:strike/>
          <w:color w:val="FF0000"/>
          <w:lang w:eastAsia="x-none"/>
        </w:rPr>
        <w:t xml:space="preserve"> with two different values of </w:t>
      </w:r>
      <w:proofErr w:type="spellStart"/>
      <w:r w:rsidRPr="008B6852">
        <w:rPr>
          <w:rFonts w:ascii="Times" w:eastAsia="SimSun" w:hAnsi="Times"/>
          <w:i/>
          <w:iCs/>
          <w:strike/>
          <w:color w:val="FF0000"/>
          <w:lang w:eastAsia="x-none"/>
        </w:rPr>
        <w:t>coresetPoolIndex</w:t>
      </w:r>
      <w:proofErr w:type="spellEnd"/>
      <w:r w:rsidRPr="008B6852">
        <w:rPr>
          <w:rFonts w:ascii="Times" w:eastAsia="SimSun" w:hAnsi="Times"/>
          <w:strike/>
          <w:color w:val="FF0000"/>
          <w:lang w:eastAsia="x-none"/>
        </w:rPr>
        <w:t xml:space="preserve"> in </w:t>
      </w:r>
      <w:proofErr w:type="spellStart"/>
      <w:r w:rsidRPr="008B6852">
        <w:rPr>
          <w:rFonts w:ascii="Times" w:eastAsia="SimSun" w:hAnsi="Times"/>
          <w:i/>
          <w:iCs/>
          <w:strike/>
          <w:color w:val="FF0000"/>
          <w:lang w:eastAsia="x-none"/>
        </w:rPr>
        <w:t>ControlResourceSe</w:t>
      </w:r>
      <w:r w:rsidRPr="008B6852">
        <w:rPr>
          <w:rFonts w:ascii="Times" w:eastAsia="SimSun" w:hAnsi="Times" w:hint="eastAsia"/>
          <w:i/>
          <w:iCs/>
          <w:strike/>
          <w:color w:val="FF0000"/>
          <w:lang w:eastAsia="zh-CN"/>
        </w:rPr>
        <w:t>t</w:t>
      </w:r>
      <w:proofErr w:type="spellEnd"/>
      <w:r w:rsidRPr="008B6852">
        <w:rPr>
          <w:rFonts w:ascii="Times" w:eastAsia="SimSun" w:hAnsi="Times" w:hint="eastAsia"/>
          <w:i/>
          <w:iCs/>
          <w:lang w:eastAsia="zh-CN"/>
        </w:rPr>
        <w:t xml:space="preserve">. </w:t>
      </w:r>
    </w:p>
    <w:p w14:paraId="2F298796" w14:textId="77777777" w:rsidR="001E110B" w:rsidRPr="008B6852" w:rsidRDefault="001E110B" w:rsidP="001E110B">
      <w:pPr>
        <w:widowControl w:val="0"/>
        <w:numPr>
          <w:ilvl w:val="1"/>
          <w:numId w:val="49"/>
        </w:numPr>
        <w:snapToGrid w:val="0"/>
        <w:spacing w:before="120" w:after="120" w:line="276" w:lineRule="auto"/>
        <w:jc w:val="both"/>
        <w:rPr>
          <w:rFonts w:ascii="Times" w:eastAsia="Batang" w:hAnsi="Times"/>
          <w:szCs w:val="24"/>
        </w:rPr>
      </w:pPr>
      <w:r w:rsidRPr="008B6852">
        <w:rPr>
          <w:rFonts w:ascii="Times" w:eastAsia="Batang" w:hAnsi="Times"/>
          <w:szCs w:val="24"/>
        </w:rPr>
        <w:t xml:space="preserve">NW can configure two LTE-CRS overlapping rate matching patterns without </w:t>
      </w:r>
      <w:proofErr w:type="spellStart"/>
      <w:r w:rsidRPr="008B6852">
        <w:rPr>
          <w:rFonts w:ascii="Times" w:eastAsia="Batang" w:hAnsi="Times"/>
          <w:i/>
          <w:iCs/>
          <w:szCs w:val="24"/>
        </w:rPr>
        <w:t>coresetPoolIndex</w:t>
      </w:r>
      <w:proofErr w:type="spellEnd"/>
      <w:r w:rsidRPr="008B6852">
        <w:rPr>
          <w:rFonts w:ascii="Times" w:eastAsia="Batang" w:hAnsi="Times"/>
          <w:szCs w:val="24"/>
        </w:rPr>
        <w:t xml:space="preserve"> only if the UE indicates support of </w:t>
      </w:r>
      <w:r w:rsidRPr="008B6852">
        <w:rPr>
          <w:rFonts w:ascii="Times" w:eastAsia="SimSun" w:hAnsi="Times" w:hint="eastAsia"/>
          <w:szCs w:val="24"/>
          <w:lang w:eastAsia="zh-CN"/>
        </w:rPr>
        <w:t xml:space="preserve">the </w:t>
      </w:r>
      <w:r w:rsidRPr="008B6852">
        <w:rPr>
          <w:rFonts w:ascii="Times" w:eastAsia="SimSun" w:hAnsi="Times" w:hint="eastAsia"/>
          <w:color w:val="FF0000"/>
          <w:szCs w:val="24"/>
          <w:u w:val="single"/>
          <w:lang w:eastAsia="zh-CN"/>
        </w:rPr>
        <w:t xml:space="preserve">new </w:t>
      </w:r>
      <w:r w:rsidRPr="008B6852">
        <w:rPr>
          <w:rFonts w:ascii="Times" w:eastAsia="Batang" w:hAnsi="Times"/>
          <w:szCs w:val="24"/>
          <w:lang w:eastAsia="x-none"/>
        </w:rPr>
        <w:t>capability(</w:t>
      </w:r>
      <w:proofErr w:type="spellStart"/>
      <w:r w:rsidRPr="008B6852">
        <w:rPr>
          <w:rFonts w:ascii="Times" w:eastAsia="Batang" w:hAnsi="Times"/>
          <w:szCs w:val="24"/>
          <w:lang w:eastAsia="x-none"/>
        </w:rPr>
        <w:t>ies</w:t>
      </w:r>
      <w:proofErr w:type="spellEnd"/>
      <w:r w:rsidRPr="008B6852">
        <w:rPr>
          <w:rFonts w:ascii="Times" w:eastAsia="Batang" w:hAnsi="Times"/>
          <w:szCs w:val="24"/>
          <w:lang w:eastAsia="x-none"/>
        </w:rPr>
        <w:t>)</w:t>
      </w:r>
      <w:r w:rsidRPr="008B6852">
        <w:rPr>
          <w:rFonts w:ascii="Times" w:eastAsia="SimSun" w:hAnsi="Times" w:hint="eastAsia"/>
          <w:szCs w:val="24"/>
          <w:lang w:eastAsia="zh-CN"/>
        </w:rPr>
        <w:t xml:space="preserve">. </w:t>
      </w:r>
    </w:p>
    <w:p w14:paraId="674347BA" w14:textId="64A7069A" w:rsidR="001E110B" w:rsidRPr="00917D8B" w:rsidRDefault="001E110B" w:rsidP="001E110B">
      <w:pPr>
        <w:widowControl w:val="0"/>
        <w:numPr>
          <w:ilvl w:val="0"/>
          <w:numId w:val="49"/>
        </w:numPr>
        <w:snapToGrid w:val="0"/>
        <w:spacing w:before="120" w:after="120" w:line="276" w:lineRule="auto"/>
        <w:jc w:val="both"/>
        <w:rPr>
          <w:rFonts w:ascii="Times" w:eastAsia="Batang" w:hAnsi="Times"/>
          <w:szCs w:val="24"/>
          <w:lang w:eastAsia="zh-CN"/>
        </w:rPr>
      </w:pPr>
      <w:r w:rsidRPr="008B6852">
        <w:rPr>
          <w:rFonts w:ascii="Times" w:eastAsia="Batang" w:hAnsi="Times"/>
          <w:szCs w:val="24"/>
        </w:rPr>
        <w:t xml:space="preserve">Clarify that the Rel-16 UE capability </w:t>
      </w:r>
      <w:r w:rsidRPr="008B6852">
        <w:rPr>
          <w:rFonts w:ascii="Times" w:eastAsia="Batang" w:hAnsi="Times"/>
          <w:i/>
          <w:iCs/>
          <w:szCs w:val="24"/>
          <w:lang w:eastAsia="x-none"/>
        </w:rPr>
        <w:t>overlapRateMatchingEUTRA-CRS-r16</w:t>
      </w:r>
      <w:r w:rsidRPr="008B6852">
        <w:rPr>
          <w:rFonts w:ascii="Times" w:eastAsia="Batang" w:hAnsi="Times"/>
          <w:szCs w:val="24"/>
          <w:lang w:eastAsia="x-none"/>
        </w:rPr>
        <w:t xml:space="preserve"> is subject to support of </w:t>
      </w:r>
      <w:r w:rsidRPr="008B6852">
        <w:rPr>
          <w:rFonts w:ascii="Times" w:eastAsia="Batang" w:hAnsi="Times"/>
          <w:i/>
          <w:iCs/>
          <w:szCs w:val="24"/>
          <w:lang w:eastAsia="x-none"/>
        </w:rPr>
        <w:t>multiDCI-</w:t>
      </w:r>
      <w:proofErr w:type="gramStart"/>
      <w:r w:rsidRPr="008B6852">
        <w:rPr>
          <w:rFonts w:ascii="Times" w:eastAsia="Batang" w:hAnsi="Times"/>
          <w:i/>
          <w:iCs/>
          <w:szCs w:val="24"/>
          <w:lang w:eastAsia="x-none"/>
        </w:rPr>
        <w:t>Multi-TRP</w:t>
      </w:r>
      <w:proofErr w:type="gramEnd"/>
      <w:r w:rsidRPr="008B6852">
        <w:rPr>
          <w:rFonts w:ascii="Times" w:eastAsia="Batang" w:hAnsi="Times"/>
          <w:i/>
          <w:iCs/>
          <w:szCs w:val="24"/>
          <w:lang w:eastAsia="x-none"/>
        </w:rPr>
        <w:t>-r16</w:t>
      </w:r>
      <w:r w:rsidRPr="008B6852">
        <w:rPr>
          <w:rFonts w:ascii="Times" w:eastAsia="SimSun" w:hAnsi="Times" w:hint="eastAsia"/>
          <w:szCs w:val="24"/>
          <w:lang w:eastAsia="zh-CN"/>
        </w:rPr>
        <w:t>.</w:t>
      </w:r>
    </w:p>
    <w:p w14:paraId="76B52C6A" w14:textId="1C46CB2A" w:rsidR="00917D8B" w:rsidRPr="008B6852" w:rsidRDefault="00917D8B" w:rsidP="001E110B">
      <w:pPr>
        <w:widowControl w:val="0"/>
        <w:numPr>
          <w:ilvl w:val="0"/>
          <w:numId w:val="49"/>
        </w:numPr>
        <w:snapToGrid w:val="0"/>
        <w:spacing w:before="120" w:after="120" w:line="276" w:lineRule="auto"/>
        <w:jc w:val="both"/>
        <w:rPr>
          <w:rFonts w:ascii="Times" w:eastAsia="Batang" w:hAnsi="Times"/>
          <w:szCs w:val="24"/>
          <w:lang w:eastAsia="zh-CN"/>
        </w:rPr>
      </w:pPr>
      <w:r w:rsidRPr="00917D8B">
        <w:rPr>
          <w:rFonts w:ascii="Times" w:eastAsia="Batang" w:hAnsi="Times"/>
          <w:szCs w:val="24"/>
          <w:lang w:eastAsia="zh-CN"/>
        </w:rPr>
        <w:t>Maximum number of LTE-CRS rate matching patterns for PDSCH supported by a UE (i.e., maxNumberPatterns-r16 and maxNumberNon-OverlapPatterns-r16) is kept unchanged.</w:t>
      </w:r>
    </w:p>
    <w:p w14:paraId="20074EEA" w14:textId="43B7EEF1" w:rsidR="0067559E" w:rsidRDefault="0067559E" w:rsidP="0067559E">
      <w:pPr>
        <w:spacing w:afterLines="50" w:after="120"/>
        <w:jc w:val="both"/>
        <w:rPr>
          <w:rFonts w:eastAsia="MS Mincho"/>
          <w:sz w:val="22"/>
        </w:rPr>
      </w:pPr>
    </w:p>
    <w:p w14:paraId="02567C3B" w14:textId="77777777" w:rsidR="0067559E" w:rsidRPr="0067559E" w:rsidRDefault="0067559E" w:rsidP="0067559E">
      <w:pPr>
        <w:spacing w:afterLines="50" w:after="120"/>
        <w:jc w:val="both"/>
        <w:rPr>
          <w:rFonts w:eastAsia="MS Mincho"/>
          <w:sz w:val="22"/>
        </w:rPr>
      </w:pPr>
    </w:p>
    <w:sectPr w:rsidR="0067559E" w:rsidRPr="0067559E"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B7DA3" w14:textId="77777777" w:rsidR="00845BE3" w:rsidRDefault="00845BE3">
      <w:r>
        <w:separator/>
      </w:r>
    </w:p>
  </w:endnote>
  <w:endnote w:type="continuationSeparator" w:id="0">
    <w:p w14:paraId="4DAFCC76" w14:textId="77777777" w:rsidR="00845BE3" w:rsidRDefault="00845BE3">
      <w:r>
        <w:continuationSeparator/>
      </w:r>
    </w:p>
  </w:endnote>
  <w:endnote w:type="continuationNotice" w:id="1">
    <w:p w14:paraId="7A7FC082" w14:textId="77777777" w:rsidR="00845BE3" w:rsidRDefault="00845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FC4D" w14:textId="77777777" w:rsidR="00845BE3" w:rsidRDefault="00845BE3">
      <w:r>
        <w:separator/>
      </w:r>
    </w:p>
  </w:footnote>
  <w:footnote w:type="continuationSeparator" w:id="0">
    <w:p w14:paraId="7BE62858" w14:textId="77777777" w:rsidR="00845BE3" w:rsidRDefault="00845BE3">
      <w:r>
        <w:continuationSeparator/>
      </w:r>
    </w:p>
  </w:footnote>
  <w:footnote w:type="continuationNotice" w:id="1">
    <w:p w14:paraId="5EB5872E" w14:textId="77777777" w:rsidR="00845BE3" w:rsidRDefault="00845B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C829AF"/>
    <w:multiLevelType w:val="hybridMultilevel"/>
    <w:tmpl w:val="C0506672"/>
    <w:lvl w:ilvl="0" w:tplc="056413F8">
      <w:start w:val="52"/>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7"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D730B8"/>
    <w:multiLevelType w:val="hybridMultilevel"/>
    <w:tmpl w:val="9818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16cid:durableId="1402023551">
    <w:abstractNumId w:val="38"/>
  </w:num>
  <w:num w:numId="2" w16cid:durableId="1021707260">
    <w:abstractNumId w:val="18"/>
  </w:num>
  <w:num w:numId="3" w16cid:durableId="810096926">
    <w:abstractNumId w:val="44"/>
  </w:num>
  <w:num w:numId="4" w16cid:durableId="7567633">
    <w:abstractNumId w:val="5"/>
  </w:num>
  <w:num w:numId="5" w16cid:durableId="737897655">
    <w:abstractNumId w:val="11"/>
  </w:num>
  <w:num w:numId="6" w16cid:durableId="317925412">
    <w:abstractNumId w:val="21"/>
  </w:num>
  <w:num w:numId="7" w16cid:durableId="2083677848">
    <w:abstractNumId w:val="37"/>
  </w:num>
  <w:num w:numId="8" w16cid:durableId="129061553">
    <w:abstractNumId w:val="27"/>
  </w:num>
  <w:num w:numId="9" w16cid:durableId="1991246476">
    <w:abstractNumId w:val="26"/>
  </w:num>
  <w:num w:numId="10" w16cid:durableId="1649558055">
    <w:abstractNumId w:val="14"/>
  </w:num>
  <w:num w:numId="11" w16cid:durableId="1736511152">
    <w:abstractNumId w:val="24"/>
  </w:num>
  <w:num w:numId="12" w16cid:durableId="354159548">
    <w:abstractNumId w:val="8"/>
  </w:num>
  <w:num w:numId="13" w16cid:durableId="873693106">
    <w:abstractNumId w:val="30"/>
  </w:num>
  <w:num w:numId="14" w16cid:durableId="38744251">
    <w:abstractNumId w:val="25"/>
  </w:num>
  <w:num w:numId="15" w16cid:durableId="737289999">
    <w:abstractNumId w:val="34"/>
  </w:num>
  <w:num w:numId="16" w16cid:durableId="1246378043">
    <w:abstractNumId w:val="2"/>
  </w:num>
  <w:num w:numId="17" w16cid:durableId="1229145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20943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70297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72777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10487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85923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477510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025394">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037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13206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958788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740028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52106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7648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83789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67467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3424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66630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94803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48471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64180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4967736">
    <w:abstractNumId w:val="1"/>
  </w:num>
  <w:num w:numId="39" w16cid:durableId="250242041">
    <w:abstractNumId w:val="6"/>
  </w:num>
  <w:num w:numId="40" w16cid:durableId="1622227748">
    <w:abstractNumId w:val="28"/>
  </w:num>
  <w:num w:numId="41" w16cid:durableId="1255092679">
    <w:abstractNumId w:val="4"/>
  </w:num>
  <w:num w:numId="42" w16cid:durableId="1594892928">
    <w:abstractNumId w:val="29"/>
  </w:num>
  <w:num w:numId="43" w16cid:durableId="1608389012">
    <w:abstractNumId w:val="39"/>
  </w:num>
  <w:num w:numId="44" w16cid:durableId="938294356">
    <w:abstractNumId w:val="15"/>
  </w:num>
  <w:num w:numId="45" w16cid:durableId="260459104">
    <w:abstractNumId w:val="45"/>
  </w:num>
  <w:num w:numId="46" w16cid:durableId="150369325">
    <w:abstractNumId w:val="41"/>
  </w:num>
  <w:num w:numId="47" w16cid:durableId="691959774">
    <w:abstractNumId w:val="13"/>
  </w:num>
  <w:num w:numId="48" w16cid:durableId="1576622032">
    <w:abstractNumId w:val="0"/>
  </w:num>
  <w:num w:numId="49" w16cid:durableId="10229126">
    <w:abstractNumId w:val="9"/>
  </w:num>
  <w:num w:numId="50" w16cid:durableId="1550149787">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87E"/>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5EBE"/>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0B"/>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1AE"/>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E66"/>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051"/>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0E9"/>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A95"/>
    <w:rsid w:val="00340C21"/>
    <w:rsid w:val="00340D99"/>
    <w:rsid w:val="00340FB5"/>
    <w:rsid w:val="0034120D"/>
    <w:rsid w:val="00341864"/>
    <w:rsid w:val="003419A8"/>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54F"/>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356"/>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6C"/>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D4F"/>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08"/>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3F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0A"/>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F98"/>
    <w:rsid w:val="0060625C"/>
    <w:rsid w:val="006065A8"/>
    <w:rsid w:val="00606635"/>
    <w:rsid w:val="006066F1"/>
    <w:rsid w:val="006067F8"/>
    <w:rsid w:val="006068FE"/>
    <w:rsid w:val="00606DC5"/>
    <w:rsid w:val="00606E60"/>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A9"/>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59E"/>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97F"/>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66"/>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362"/>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47"/>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6EA"/>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1A0"/>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B13"/>
    <w:rsid w:val="008036CA"/>
    <w:rsid w:val="008039C0"/>
    <w:rsid w:val="008048DF"/>
    <w:rsid w:val="00804A63"/>
    <w:rsid w:val="00804B9E"/>
    <w:rsid w:val="00804DCB"/>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A9B"/>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9F0"/>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98A"/>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E3"/>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612"/>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2ED4"/>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D8B"/>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A7FB3"/>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262"/>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F78"/>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A8F"/>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938"/>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AB6"/>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484"/>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9C"/>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703"/>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0D1"/>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6FE"/>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ABB"/>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04"/>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CA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3124</Words>
  <Characters>17811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2023-04-07T22:02:00Z</dcterms:created>
  <dcterms:modified xsi:type="dcterms:W3CDTF">2023-04-07T22:28:00Z</dcterms:modified>
</cp:coreProperties>
</file>